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71" w:rsidRPr="0093543B" w:rsidRDefault="00400C71" w:rsidP="00400C71">
      <w:pPr>
        <w:jc w:val="center"/>
        <w:rPr>
          <w:rFonts w:ascii="Times New Roman" w:hAnsi="Times New Roman"/>
          <w:sz w:val="28"/>
          <w:szCs w:val="28"/>
        </w:rPr>
      </w:pPr>
      <w:r w:rsidRPr="0093543B">
        <w:rPr>
          <w:rFonts w:ascii="Times New Roman" w:hAnsi="Times New Roman"/>
          <w:sz w:val="28"/>
          <w:szCs w:val="28"/>
        </w:rPr>
        <w:t>РОССИЙСКАЯ ФЕДЕРАЦИЯ</w:t>
      </w:r>
    </w:p>
    <w:p w:rsidR="00400C71" w:rsidRDefault="00400C71" w:rsidP="00400C71">
      <w:pPr>
        <w:jc w:val="center"/>
        <w:rPr>
          <w:rFonts w:ascii="Times New Roman" w:hAnsi="Times New Roman"/>
          <w:sz w:val="28"/>
          <w:szCs w:val="28"/>
        </w:rPr>
      </w:pPr>
    </w:p>
    <w:p w:rsidR="00400C71" w:rsidRPr="0093543B" w:rsidRDefault="00400C71" w:rsidP="00400C71">
      <w:pPr>
        <w:jc w:val="center"/>
        <w:rPr>
          <w:rFonts w:ascii="Times New Roman" w:hAnsi="Times New Roman"/>
          <w:sz w:val="28"/>
          <w:szCs w:val="28"/>
        </w:rPr>
      </w:pPr>
      <w:r w:rsidRPr="0093543B">
        <w:rPr>
          <w:rFonts w:ascii="Times New Roman" w:hAnsi="Times New Roman"/>
          <w:sz w:val="28"/>
          <w:szCs w:val="28"/>
        </w:rPr>
        <w:t>КРАСНОЯРСКИЙ КРАЙ</w:t>
      </w:r>
    </w:p>
    <w:p w:rsidR="00400C71" w:rsidRDefault="00400C71" w:rsidP="00400C71">
      <w:pPr>
        <w:jc w:val="center"/>
        <w:rPr>
          <w:rFonts w:ascii="Times New Roman" w:hAnsi="Times New Roman"/>
          <w:sz w:val="28"/>
          <w:szCs w:val="28"/>
        </w:rPr>
      </w:pPr>
    </w:p>
    <w:p w:rsidR="00400C71" w:rsidRPr="0093543B" w:rsidRDefault="00400C71" w:rsidP="00400C71">
      <w:pPr>
        <w:jc w:val="center"/>
        <w:rPr>
          <w:rFonts w:ascii="Times New Roman" w:hAnsi="Times New Roman"/>
          <w:sz w:val="28"/>
          <w:szCs w:val="28"/>
        </w:rPr>
      </w:pPr>
      <w:r w:rsidRPr="0093543B">
        <w:rPr>
          <w:rFonts w:ascii="Times New Roman" w:hAnsi="Times New Roman"/>
          <w:sz w:val="28"/>
          <w:szCs w:val="28"/>
        </w:rPr>
        <w:t>ИЛАНСКИЙ РАЙОННЫЙ СОВЕТ ДЕПУТАТОВ</w:t>
      </w:r>
      <w:r w:rsidRPr="0093543B">
        <w:rPr>
          <w:rFonts w:ascii="Times New Roman" w:hAnsi="Times New Roman"/>
          <w:sz w:val="28"/>
          <w:szCs w:val="28"/>
        </w:rPr>
        <w:br/>
      </w:r>
    </w:p>
    <w:p w:rsidR="00400C71" w:rsidRPr="0093543B" w:rsidRDefault="00400C71" w:rsidP="00400C71">
      <w:pPr>
        <w:jc w:val="center"/>
        <w:rPr>
          <w:rFonts w:ascii="Times New Roman" w:hAnsi="Times New Roman"/>
          <w:b/>
          <w:sz w:val="28"/>
          <w:szCs w:val="28"/>
        </w:rPr>
      </w:pPr>
      <w:r w:rsidRPr="0093543B">
        <w:rPr>
          <w:rFonts w:ascii="Times New Roman" w:hAnsi="Times New Roman"/>
          <w:b/>
          <w:sz w:val="28"/>
          <w:szCs w:val="28"/>
        </w:rPr>
        <w:t>РЕШЕНИЕ</w:t>
      </w:r>
    </w:p>
    <w:p w:rsidR="00400C71" w:rsidRDefault="00400C71" w:rsidP="00400C71">
      <w:pPr>
        <w:jc w:val="center"/>
        <w:rPr>
          <w:rFonts w:ascii="Times New Roman" w:hAnsi="Times New Roman"/>
          <w:sz w:val="28"/>
          <w:szCs w:val="28"/>
        </w:rPr>
      </w:pPr>
    </w:p>
    <w:p w:rsidR="00400C71" w:rsidRPr="00994E17" w:rsidRDefault="000C7F3A" w:rsidP="00400C71">
      <w:pPr>
        <w:rPr>
          <w:rFonts w:ascii="Times New Roman" w:hAnsi="Times New Roman"/>
          <w:color w:val="auto"/>
          <w:sz w:val="28"/>
          <w:szCs w:val="28"/>
        </w:rPr>
      </w:pPr>
      <w:r>
        <w:rPr>
          <w:rFonts w:ascii="Times New Roman" w:hAnsi="Times New Roman"/>
          <w:color w:val="auto"/>
          <w:sz w:val="28"/>
          <w:szCs w:val="28"/>
        </w:rPr>
        <w:t>25</w:t>
      </w:r>
      <w:r w:rsidR="00400C71" w:rsidRPr="005228A3">
        <w:rPr>
          <w:rFonts w:ascii="Times New Roman" w:hAnsi="Times New Roman"/>
          <w:color w:val="auto"/>
          <w:sz w:val="28"/>
          <w:szCs w:val="28"/>
        </w:rPr>
        <w:t>.</w:t>
      </w:r>
      <w:r>
        <w:rPr>
          <w:rFonts w:ascii="Times New Roman" w:hAnsi="Times New Roman"/>
          <w:color w:val="auto"/>
          <w:sz w:val="28"/>
          <w:szCs w:val="28"/>
        </w:rPr>
        <w:t>11</w:t>
      </w:r>
      <w:r w:rsidR="00400C71" w:rsidRPr="005228A3">
        <w:rPr>
          <w:rFonts w:ascii="Times New Roman" w:hAnsi="Times New Roman"/>
          <w:color w:val="auto"/>
          <w:sz w:val="28"/>
          <w:szCs w:val="28"/>
        </w:rPr>
        <w:t xml:space="preserve">.2021                                 г. </w:t>
      </w:r>
      <w:r w:rsidR="00400C71" w:rsidRPr="00994E17">
        <w:rPr>
          <w:rFonts w:ascii="Times New Roman" w:hAnsi="Times New Roman"/>
          <w:color w:val="auto"/>
          <w:sz w:val="28"/>
          <w:szCs w:val="28"/>
        </w:rPr>
        <w:t>Иланский                  </w:t>
      </w:r>
      <w:r w:rsidR="005228A3" w:rsidRPr="00994E17">
        <w:rPr>
          <w:rFonts w:ascii="Times New Roman" w:hAnsi="Times New Roman"/>
          <w:color w:val="auto"/>
          <w:sz w:val="28"/>
          <w:szCs w:val="28"/>
        </w:rPr>
        <w:t xml:space="preserve">       </w:t>
      </w:r>
      <w:r w:rsidR="00400C71" w:rsidRPr="00994E17">
        <w:rPr>
          <w:rFonts w:ascii="Times New Roman" w:hAnsi="Times New Roman"/>
          <w:color w:val="auto"/>
          <w:sz w:val="28"/>
          <w:szCs w:val="28"/>
        </w:rPr>
        <w:t xml:space="preserve">          № </w:t>
      </w:r>
      <w:r w:rsidR="00994E17" w:rsidRPr="00994E17">
        <w:rPr>
          <w:rFonts w:ascii="Times New Roman" w:hAnsi="Times New Roman"/>
          <w:color w:val="auto"/>
          <w:sz w:val="28"/>
          <w:szCs w:val="28"/>
        </w:rPr>
        <w:t>12-67Р</w:t>
      </w:r>
    </w:p>
    <w:p w:rsidR="00400C71" w:rsidRPr="0093543B" w:rsidRDefault="00400C71" w:rsidP="00400C71">
      <w:pPr>
        <w:autoSpaceDE w:val="0"/>
        <w:autoSpaceDN w:val="0"/>
        <w:adjustRightInd w:val="0"/>
        <w:jc w:val="center"/>
        <w:rPr>
          <w:rFonts w:ascii="Times New Roman" w:hAnsi="Times New Roman"/>
          <w:b/>
          <w:bCs/>
          <w:sz w:val="28"/>
          <w:szCs w:val="28"/>
        </w:rPr>
      </w:pPr>
    </w:p>
    <w:p w:rsidR="00400C71" w:rsidRPr="000F075F" w:rsidRDefault="00400C71" w:rsidP="00400C71">
      <w:pPr>
        <w:ind w:firstLine="851"/>
        <w:jc w:val="both"/>
        <w:outlineLvl w:val="0"/>
        <w:rPr>
          <w:rFonts w:ascii="Times New Roman" w:hAnsi="Times New Roman"/>
          <w:bCs/>
          <w:sz w:val="28"/>
          <w:szCs w:val="28"/>
        </w:rPr>
      </w:pPr>
      <w:r w:rsidRPr="000F075F">
        <w:rPr>
          <w:rFonts w:ascii="Times New Roman" w:hAnsi="Times New Roman"/>
          <w:color w:val="auto"/>
          <w:sz w:val="28"/>
          <w:szCs w:val="28"/>
        </w:rPr>
        <w:t xml:space="preserve">Об утверждении Положения о </w:t>
      </w:r>
      <w:bookmarkStart w:id="0" w:name="_Hlk73706793"/>
      <w:r w:rsidRPr="000F075F">
        <w:rPr>
          <w:rFonts w:ascii="Times New Roman" w:hAnsi="Times New Roman"/>
          <w:color w:val="auto"/>
          <w:sz w:val="28"/>
          <w:szCs w:val="28"/>
        </w:rPr>
        <w:t xml:space="preserve">муниципальном </w:t>
      </w:r>
      <w:bookmarkEnd w:id="0"/>
      <w:r w:rsidR="00351B25">
        <w:rPr>
          <w:rFonts w:ascii="Times New Roman" w:hAnsi="Times New Roman"/>
          <w:color w:val="auto"/>
          <w:sz w:val="28"/>
          <w:szCs w:val="28"/>
        </w:rPr>
        <w:t xml:space="preserve">земельном контроле на территории </w:t>
      </w:r>
      <w:r w:rsidRPr="000F075F">
        <w:rPr>
          <w:rFonts w:ascii="Times New Roman" w:hAnsi="Times New Roman"/>
          <w:color w:val="auto"/>
          <w:sz w:val="28"/>
          <w:szCs w:val="28"/>
        </w:rPr>
        <w:t xml:space="preserve">  </w:t>
      </w:r>
      <w:r w:rsidR="00351B25">
        <w:rPr>
          <w:rFonts w:ascii="Times New Roman" w:hAnsi="Times New Roman"/>
          <w:color w:val="auto"/>
          <w:sz w:val="28"/>
          <w:szCs w:val="28"/>
        </w:rPr>
        <w:t>Иланского района</w:t>
      </w:r>
      <w:r w:rsidRPr="000F075F">
        <w:rPr>
          <w:rFonts w:ascii="Times New Roman" w:hAnsi="Times New Roman"/>
          <w:color w:val="auto"/>
          <w:sz w:val="28"/>
          <w:szCs w:val="28"/>
        </w:rPr>
        <w:t xml:space="preserve"> Красноярского края</w:t>
      </w:r>
      <w:r w:rsidR="00351B25">
        <w:rPr>
          <w:rFonts w:ascii="Times New Roman" w:hAnsi="Times New Roman"/>
          <w:color w:val="auto"/>
          <w:sz w:val="28"/>
          <w:szCs w:val="28"/>
        </w:rPr>
        <w:t>.</w:t>
      </w:r>
      <w:r w:rsidRPr="000F075F">
        <w:rPr>
          <w:rFonts w:ascii="Times New Roman" w:hAnsi="Times New Roman"/>
          <w:bCs/>
          <w:sz w:val="28"/>
          <w:szCs w:val="28"/>
        </w:rPr>
        <w:t xml:space="preserve"> </w:t>
      </w:r>
    </w:p>
    <w:p w:rsidR="00400C71" w:rsidRDefault="00400C71" w:rsidP="00400C71">
      <w:pPr>
        <w:autoSpaceDE w:val="0"/>
        <w:autoSpaceDN w:val="0"/>
        <w:adjustRightInd w:val="0"/>
        <w:ind w:firstLine="851"/>
        <w:jc w:val="both"/>
        <w:rPr>
          <w:rFonts w:ascii="Times New Roman" w:hAnsi="Times New Roman"/>
          <w:sz w:val="28"/>
          <w:szCs w:val="28"/>
        </w:rPr>
      </w:pPr>
    </w:p>
    <w:p w:rsidR="00400C71" w:rsidRPr="000C7F3A" w:rsidRDefault="00400C71" w:rsidP="00400C71">
      <w:pPr>
        <w:ind w:firstLine="720"/>
        <w:jc w:val="both"/>
        <w:rPr>
          <w:rFonts w:ascii="Times New Roman" w:hAnsi="Times New Roman"/>
          <w:color w:val="auto"/>
          <w:sz w:val="24"/>
          <w:szCs w:val="24"/>
          <w:lang w:eastAsia="zh-CN"/>
        </w:rPr>
      </w:pPr>
      <w:proofErr w:type="gramStart"/>
      <w:r w:rsidRPr="005B30E6">
        <w:rPr>
          <w:rFonts w:ascii="Times New Roman" w:hAnsi="Times New Roman"/>
          <w:sz w:val="28"/>
          <w:szCs w:val="28"/>
        </w:rPr>
        <w:t xml:space="preserve">В соответствии с Земельным кодексом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w:t>
      </w:r>
      <w:r w:rsidRPr="000C7F3A">
        <w:rPr>
          <w:rFonts w:ascii="Times New Roman" w:hAnsi="Times New Roman"/>
          <w:color w:val="auto"/>
          <w:sz w:val="28"/>
        </w:rPr>
        <w:t>Российской Федерации»</w:t>
      </w:r>
      <w:r w:rsidR="00AA06D7" w:rsidRPr="000C7F3A">
        <w:rPr>
          <w:rFonts w:ascii="Times New Roman" w:hAnsi="Times New Roman"/>
          <w:color w:val="auto"/>
          <w:sz w:val="28"/>
        </w:rPr>
        <w:t>,</w:t>
      </w:r>
      <w:r w:rsidRPr="000C7F3A">
        <w:rPr>
          <w:rFonts w:ascii="Times New Roman" w:hAnsi="Times New Roman"/>
          <w:color w:val="auto"/>
          <w:sz w:val="28"/>
        </w:rPr>
        <w:t xml:space="preserve"> </w:t>
      </w:r>
      <w:r w:rsidR="005228A3" w:rsidRPr="000C7F3A">
        <w:rPr>
          <w:rFonts w:ascii="Times New Roman" w:hAnsi="Times New Roman"/>
          <w:color w:val="auto"/>
          <w:sz w:val="28"/>
          <w:szCs w:val="28"/>
        </w:rPr>
        <w:t xml:space="preserve">руководствуясь </w:t>
      </w:r>
      <w:hyperlink r:id="rId10" w:history="1">
        <w:r w:rsidR="005228A3" w:rsidRPr="000C7F3A">
          <w:rPr>
            <w:rFonts w:ascii="Times New Roman" w:hAnsi="Times New Roman"/>
            <w:color w:val="auto"/>
            <w:sz w:val="28"/>
            <w:szCs w:val="28"/>
          </w:rPr>
          <w:t>статьями 25</w:t>
        </w:r>
      </w:hyperlink>
      <w:r w:rsidR="005228A3" w:rsidRPr="000C7F3A">
        <w:rPr>
          <w:rFonts w:ascii="Times New Roman" w:hAnsi="Times New Roman"/>
          <w:color w:val="auto"/>
          <w:sz w:val="28"/>
          <w:szCs w:val="28"/>
        </w:rPr>
        <w:t xml:space="preserve">, </w:t>
      </w:r>
      <w:hyperlink r:id="rId11" w:history="1">
        <w:r w:rsidR="005228A3" w:rsidRPr="000C7F3A">
          <w:rPr>
            <w:rFonts w:ascii="Times New Roman" w:hAnsi="Times New Roman"/>
            <w:color w:val="auto"/>
            <w:sz w:val="28"/>
            <w:szCs w:val="28"/>
          </w:rPr>
          <w:t>29</w:t>
        </w:r>
      </w:hyperlink>
      <w:r w:rsidR="005228A3" w:rsidRPr="000C7F3A">
        <w:rPr>
          <w:rFonts w:ascii="Times New Roman" w:hAnsi="Times New Roman"/>
          <w:color w:val="auto"/>
          <w:sz w:val="28"/>
          <w:szCs w:val="28"/>
        </w:rPr>
        <w:t xml:space="preserve"> Устава Иланского района Красноярского края</w:t>
      </w:r>
      <w:r w:rsidR="00AA06D7" w:rsidRPr="000C7F3A">
        <w:rPr>
          <w:rFonts w:ascii="Times New Roman" w:hAnsi="Times New Roman"/>
          <w:color w:val="auto"/>
          <w:sz w:val="28"/>
        </w:rPr>
        <w:t xml:space="preserve">, </w:t>
      </w:r>
      <w:r w:rsidR="00965EA3" w:rsidRPr="000C7F3A">
        <w:rPr>
          <w:rFonts w:ascii="Times New Roman" w:hAnsi="Times New Roman"/>
          <w:color w:val="auto"/>
          <w:sz w:val="28"/>
        </w:rPr>
        <w:t>Иланский районный Совет депутатов</w:t>
      </w:r>
      <w:proofErr w:type="gramEnd"/>
    </w:p>
    <w:p w:rsidR="00400C71" w:rsidRPr="000C7F3A" w:rsidRDefault="00400C71" w:rsidP="00400C71">
      <w:pPr>
        <w:autoSpaceDE w:val="0"/>
        <w:autoSpaceDN w:val="0"/>
        <w:adjustRightInd w:val="0"/>
        <w:ind w:firstLine="709"/>
        <w:jc w:val="both"/>
        <w:rPr>
          <w:rFonts w:ascii="Times New Roman" w:hAnsi="Times New Roman"/>
          <w:b/>
          <w:color w:val="auto"/>
          <w:sz w:val="28"/>
          <w:szCs w:val="28"/>
        </w:rPr>
      </w:pPr>
      <w:r w:rsidRPr="000C7F3A">
        <w:rPr>
          <w:rFonts w:ascii="Times New Roman" w:hAnsi="Times New Roman"/>
          <w:b/>
          <w:color w:val="auto"/>
          <w:sz w:val="28"/>
          <w:szCs w:val="28"/>
        </w:rPr>
        <w:t xml:space="preserve">РЕШИЛ: </w:t>
      </w:r>
    </w:p>
    <w:p w:rsidR="00446AA2" w:rsidRPr="000C7F3A" w:rsidRDefault="00446AA2" w:rsidP="003D247A">
      <w:pPr>
        <w:autoSpaceDE w:val="0"/>
        <w:autoSpaceDN w:val="0"/>
        <w:adjustRightInd w:val="0"/>
        <w:ind w:left="851"/>
        <w:jc w:val="both"/>
        <w:rPr>
          <w:rFonts w:ascii="Times New Roman" w:hAnsi="Times New Roman"/>
          <w:color w:val="auto"/>
          <w:sz w:val="28"/>
          <w:szCs w:val="28"/>
        </w:rPr>
      </w:pPr>
      <w:r w:rsidRPr="000C7F3A">
        <w:rPr>
          <w:rFonts w:ascii="Times New Roman" w:hAnsi="Times New Roman"/>
          <w:color w:val="auto"/>
          <w:sz w:val="28"/>
          <w:szCs w:val="28"/>
        </w:rPr>
        <w:t xml:space="preserve"> </w:t>
      </w:r>
    </w:p>
    <w:p w:rsidR="00400C71" w:rsidRPr="000C7F3A" w:rsidRDefault="00965EA3" w:rsidP="00965EA3">
      <w:pPr>
        <w:pStyle w:val="a8"/>
        <w:numPr>
          <w:ilvl w:val="0"/>
          <w:numId w:val="13"/>
        </w:numPr>
        <w:autoSpaceDE w:val="0"/>
        <w:autoSpaceDN w:val="0"/>
        <w:adjustRightInd w:val="0"/>
        <w:ind w:left="0" w:firstLine="851"/>
        <w:jc w:val="both"/>
        <w:rPr>
          <w:rFonts w:ascii="Times New Roman" w:hAnsi="Times New Roman"/>
          <w:sz w:val="28"/>
          <w:szCs w:val="28"/>
        </w:rPr>
      </w:pPr>
      <w:r w:rsidRPr="000C7F3A">
        <w:rPr>
          <w:rFonts w:ascii="Times New Roman" w:hAnsi="Times New Roman"/>
          <w:sz w:val="28"/>
          <w:szCs w:val="28"/>
          <w:lang w:val="ru-RU"/>
        </w:rPr>
        <w:t>Утвердить Положение о муниципальном земельном контроле на территории Иланского района Красноярского края согласно приложению.</w:t>
      </w:r>
    </w:p>
    <w:p w:rsidR="00965EA3" w:rsidRPr="000C7F3A" w:rsidRDefault="00965EA3" w:rsidP="00965EA3">
      <w:pPr>
        <w:pStyle w:val="a8"/>
        <w:numPr>
          <w:ilvl w:val="0"/>
          <w:numId w:val="13"/>
        </w:numPr>
        <w:autoSpaceDE w:val="0"/>
        <w:autoSpaceDN w:val="0"/>
        <w:adjustRightInd w:val="0"/>
        <w:ind w:left="0" w:firstLine="851"/>
        <w:jc w:val="both"/>
        <w:rPr>
          <w:rFonts w:ascii="Times New Roman" w:hAnsi="Times New Roman"/>
          <w:sz w:val="28"/>
          <w:szCs w:val="28"/>
        </w:rPr>
      </w:pPr>
      <w:r w:rsidRPr="000C7F3A">
        <w:rPr>
          <w:rFonts w:ascii="Times New Roman" w:hAnsi="Times New Roman"/>
          <w:sz w:val="28"/>
          <w:szCs w:val="28"/>
          <w:lang w:val="ru-RU"/>
        </w:rPr>
        <w:t>Признать утратившим силу Решение Иланского районного Совета депутатов от 23.04.2015 № 51-347Р «Об утверждении Положения о муниципальном земельном контроле на территории Иланского района Красноярского».</w:t>
      </w:r>
    </w:p>
    <w:p w:rsidR="00965EA3" w:rsidRPr="000C7F3A" w:rsidRDefault="00965EA3" w:rsidP="00965EA3">
      <w:pPr>
        <w:pStyle w:val="a8"/>
        <w:numPr>
          <w:ilvl w:val="0"/>
          <w:numId w:val="13"/>
        </w:numPr>
        <w:autoSpaceDE w:val="0"/>
        <w:autoSpaceDN w:val="0"/>
        <w:adjustRightInd w:val="0"/>
        <w:ind w:left="0" w:firstLine="851"/>
        <w:jc w:val="both"/>
        <w:rPr>
          <w:rFonts w:ascii="Times New Roman" w:hAnsi="Times New Roman"/>
          <w:sz w:val="28"/>
          <w:szCs w:val="28"/>
        </w:rPr>
      </w:pPr>
      <w:proofErr w:type="gramStart"/>
      <w:r w:rsidRPr="000C7F3A">
        <w:rPr>
          <w:rFonts w:ascii="Times New Roman" w:hAnsi="Times New Roman"/>
          <w:sz w:val="28"/>
          <w:szCs w:val="28"/>
          <w:lang w:val="ru-RU"/>
        </w:rPr>
        <w:t>Контроль за</w:t>
      </w:r>
      <w:proofErr w:type="gramEnd"/>
      <w:r w:rsidRPr="000C7F3A">
        <w:rPr>
          <w:rFonts w:ascii="Times New Roman" w:hAnsi="Times New Roman"/>
          <w:sz w:val="28"/>
          <w:szCs w:val="28"/>
          <w:lang w:val="ru-RU"/>
        </w:rPr>
        <w:t xml:space="preserve"> исполнением возложить на постоянную комиссию по делам села и агропромышленного комплекса (</w:t>
      </w:r>
      <w:r w:rsidR="009F7265" w:rsidRPr="000C7F3A">
        <w:rPr>
          <w:rFonts w:ascii="Times New Roman" w:hAnsi="Times New Roman"/>
          <w:sz w:val="28"/>
          <w:szCs w:val="28"/>
          <w:lang w:val="ru-RU"/>
        </w:rPr>
        <w:t xml:space="preserve">Г.П. </w:t>
      </w:r>
      <w:proofErr w:type="spellStart"/>
      <w:r w:rsidR="009F7265" w:rsidRPr="000C7F3A">
        <w:rPr>
          <w:rFonts w:ascii="Times New Roman" w:hAnsi="Times New Roman"/>
          <w:sz w:val="28"/>
          <w:szCs w:val="28"/>
          <w:lang w:val="ru-RU"/>
        </w:rPr>
        <w:t>Штоколов</w:t>
      </w:r>
      <w:proofErr w:type="spellEnd"/>
      <w:r w:rsidRPr="000C7F3A">
        <w:rPr>
          <w:rFonts w:ascii="Times New Roman" w:hAnsi="Times New Roman"/>
          <w:sz w:val="28"/>
          <w:szCs w:val="28"/>
          <w:lang w:val="ru-RU"/>
        </w:rPr>
        <w:t>)</w:t>
      </w:r>
      <w:r w:rsidR="009F7265" w:rsidRPr="000C7F3A">
        <w:rPr>
          <w:rFonts w:ascii="Times New Roman" w:hAnsi="Times New Roman"/>
          <w:sz w:val="28"/>
          <w:szCs w:val="28"/>
          <w:lang w:val="ru-RU"/>
        </w:rPr>
        <w:t>.</w:t>
      </w:r>
    </w:p>
    <w:p w:rsidR="005228A3" w:rsidRPr="000C7F3A" w:rsidRDefault="005228A3" w:rsidP="005228A3">
      <w:pPr>
        <w:pStyle w:val="a8"/>
        <w:numPr>
          <w:ilvl w:val="0"/>
          <w:numId w:val="13"/>
        </w:numPr>
        <w:autoSpaceDE w:val="0"/>
        <w:autoSpaceDN w:val="0"/>
        <w:adjustRightInd w:val="0"/>
        <w:ind w:left="0" w:firstLine="851"/>
        <w:jc w:val="both"/>
        <w:rPr>
          <w:rFonts w:ascii="Times New Roman" w:hAnsi="Times New Roman"/>
          <w:sz w:val="28"/>
          <w:szCs w:val="28"/>
        </w:rPr>
      </w:pPr>
      <w:r w:rsidRPr="000C7F3A">
        <w:rPr>
          <w:rFonts w:ascii="Times New Roman" w:hAnsi="Times New Roman"/>
          <w:sz w:val="28"/>
          <w:szCs w:val="28"/>
        </w:rPr>
        <w:t>Решение вступает в силу</w:t>
      </w:r>
      <w:r w:rsidRPr="000C7F3A">
        <w:rPr>
          <w:rFonts w:ascii="Times New Roman" w:hAnsi="Times New Roman"/>
          <w:sz w:val="28"/>
          <w:szCs w:val="28"/>
          <w:lang w:val="ru-RU"/>
        </w:rPr>
        <w:t xml:space="preserve"> с </w:t>
      </w:r>
      <w:r w:rsidRPr="000C7F3A">
        <w:rPr>
          <w:rFonts w:ascii="Times New Roman" w:hAnsi="Times New Roman"/>
          <w:sz w:val="28"/>
          <w:szCs w:val="28"/>
        </w:rPr>
        <w:t xml:space="preserve"> </w:t>
      </w:r>
      <w:r w:rsidRPr="000C7F3A">
        <w:rPr>
          <w:rFonts w:ascii="Times New Roman" w:hAnsi="Times New Roman"/>
          <w:sz w:val="28"/>
          <w:szCs w:val="28"/>
          <w:lang w:val="ru-RU"/>
        </w:rPr>
        <w:t xml:space="preserve">01.01.2022 и подлежит </w:t>
      </w:r>
      <w:r w:rsidRPr="000C7F3A">
        <w:rPr>
          <w:rFonts w:ascii="Times New Roman" w:hAnsi="Times New Roman"/>
          <w:sz w:val="28"/>
          <w:szCs w:val="28"/>
        </w:rPr>
        <w:t xml:space="preserve"> опубликовани</w:t>
      </w:r>
      <w:r w:rsidRPr="000C7F3A">
        <w:rPr>
          <w:rFonts w:ascii="Times New Roman" w:hAnsi="Times New Roman"/>
          <w:sz w:val="28"/>
          <w:szCs w:val="28"/>
          <w:lang w:val="ru-RU"/>
        </w:rPr>
        <w:t>ю</w:t>
      </w:r>
      <w:r w:rsidRPr="000C7F3A">
        <w:rPr>
          <w:rFonts w:ascii="Times New Roman" w:hAnsi="Times New Roman"/>
          <w:sz w:val="28"/>
          <w:szCs w:val="28"/>
        </w:rPr>
        <w:t xml:space="preserve"> в газете «</w:t>
      </w:r>
      <w:proofErr w:type="spellStart"/>
      <w:r w:rsidRPr="000C7F3A">
        <w:rPr>
          <w:rFonts w:ascii="Times New Roman" w:hAnsi="Times New Roman"/>
          <w:sz w:val="28"/>
          <w:szCs w:val="28"/>
        </w:rPr>
        <w:t>Иланские</w:t>
      </w:r>
      <w:proofErr w:type="spellEnd"/>
      <w:r w:rsidRPr="000C7F3A">
        <w:rPr>
          <w:rFonts w:ascii="Times New Roman" w:hAnsi="Times New Roman"/>
          <w:sz w:val="28"/>
          <w:szCs w:val="28"/>
        </w:rPr>
        <w:t xml:space="preserve"> вести и размещению на сайте  администрации Иланского района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5"/>
        <w:gridCol w:w="4319"/>
      </w:tblGrid>
      <w:tr w:rsidR="000C7F3A" w:rsidRPr="000C7F3A" w:rsidTr="005228A3">
        <w:trPr>
          <w:tblCellSpacing w:w="15" w:type="dxa"/>
        </w:trPr>
        <w:tc>
          <w:tcPr>
            <w:tcW w:w="4310" w:type="dxa"/>
            <w:vAlign w:val="center"/>
          </w:tcPr>
          <w:p w:rsidR="00400C71" w:rsidRPr="000C7F3A" w:rsidRDefault="00400C71" w:rsidP="005228A3">
            <w:pPr>
              <w:rPr>
                <w:rFonts w:ascii="Times New Roman" w:hAnsi="Times New Roman"/>
                <w:color w:val="auto"/>
                <w:sz w:val="28"/>
                <w:szCs w:val="28"/>
              </w:rPr>
            </w:pPr>
          </w:p>
        </w:tc>
        <w:tc>
          <w:tcPr>
            <w:tcW w:w="4274" w:type="dxa"/>
            <w:vAlign w:val="center"/>
          </w:tcPr>
          <w:p w:rsidR="00400C71" w:rsidRPr="000C7F3A" w:rsidRDefault="00400C71" w:rsidP="00173324">
            <w:pPr>
              <w:jc w:val="right"/>
              <w:rPr>
                <w:rFonts w:ascii="Times New Roman" w:hAnsi="Times New Roman"/>
                <w:color w:val="auto"/>
                <w:sz w:val="28"/>
                <w:szCs w:val="28"/>
              </w:rPr>
            </w:pPr>
          </w:p>
        </w:tc>
      </w:tr>
    </w:tbl>
    <w:p w:rsidR="009F7265" w:rsidRPr="000C7F3A" w:rsidRDefault="009F7265" w:rsidP="009F7265">
      <w:pPr>
        <w:widowControl/>
        <w:ind w:left="-142" w:firstLine="142"/>
        <w:rPr>
          <w:rFonts w:ascii="Times New Roman" w:hAnsi="Times New Roman"/>
          <w:color w:val="auto"/>
          <w:sz w:val="28"/>
        </w:rPr>
      </w:pPr>
      <w:r w:rsidRPr="000C7F3A">
        <w:rPr>
          <w:rFonts w:ascii="Times New Roman" w:hAnsi="Times New Roman"/>
          <w:color w:val="auto"/>
          <w:sz w:val="28"/>
        </w:rPr>
        <w:t>Председатель Иланского                                   Глава Иланского района</w:t>
      </w:r>
    </w:p>
    <w:p w:rsidR="009F7265" w:rsidRPr="000C7F3A" w:rsidRDefault="004E0918" w:rsidP="009F7265">
      <w:pPr>
        <w:widowControl/>
        <w:ind w:left="-142" w:firstLine="142"/>
        <w:rPr>
          <w:rFonts w:ascii="Times New Roman" w:hAnsi="Times New Roman"/>
          <w:color w:val="auto"/>
          <w:sz w:val="28"/>
        </w:rPr>
      </w:pPr>
      <w:r w:rsidRPr="000C7F3A">
        <w:rPr>
          <w:rFonts w:ascii="Times New Roman" w:hAnsi="Times New Roman"/>
          <w:color w:val="auto"/>
          <w:sz w:val="28"/>
        </w:rPr>
        <w:t>р</w:t>
      </w:r>
      <w:r w:rsidR="009F7265" w:rsidRPr="000C7F3A">
        <w:rPr>
          <w:rFonts w:ascii="Times New Roman" w:hAnsi="Times New Roman"/>
          <w:color w:val="auto"/>
          <w:sz w:val="28"/>
        </w:rPr>
        <w:t xml:space="preserve">айонного Совета депутатов                                              </w:t>
      </w:r>
    </w:p>
    <w:p w:rsidR="009F7265" w:rsidRPr="000C7F3A" w:rsidRDefault="009F7265" w:rsidP="009F7265">
      <w:pPr>
        <w:widowControl/>
        <w:ind w:left="-142" w:firstLine="142"/>
        <w:rPr>
          <w:rFonts w:ascii="Times New Roman" w:hAnsi="Times New Roman"/>
          <w:color w:val="auto"/>
          <w:sz w:val="28"/>
        </w:rPr>
      </w:pPr>
      <w:r w:rsidRPr="000C7F3A">
        <w:rPr>
          <w:rFonts w:ascii="Times New Roman" w:hAnsi="Times New Roman"/>
          <w:color w:val="auto"/>
          <w:sz w:val="28"/>
        </w:rPr>
        <w:t xml:space="preserve"> </w:t>
      </w:r>
    </w:p>
    <w:p w:rsidR="00400C71" w:rsidRPr="000C7F3A" w:rsidRDefault="005228A3" w:rsidP="009F7265">
      <w:pPr>
        <w:widowControl/>
        <w:ind w:left="-142" w:firstLine="142"/>
        <w:rPr>
          <w:rFonts w:ascii="Times New Roman" w:hAnsi="Times New Roman"/>
          <w:color w:val="auto"/>
          <w:sz w:val="28"/>
        </w:rPr>
      </w:pPr>
      <w:r w:rsidRPr="000C7F3A">
        <w:rPr>
          <w:rFonts w:ascii="Times New Roman" w:hAnsi="Times New Roman"/>
          <w:color w:val="auto"/>
          <w:sz w:val="28"/>
        </w:rPr>
        <w:t xml:space="preserve">                 </w:t>
      </w:r>
      <w:r w:rsidR="009F7265" w:rsidRPr="000C7F3A">
        <w:rPr>
          <w:rFonts w:ascii="Times New Roman" w:hAnsi="Times New Roman"/>
          <w:color w:val="auto"/>
          <w:sz w:val="28"/>
        </w:rPr>
        <w:t xml:space="preserve">В.В. </w:t>
      </w:r>
      <w:proofErr w:type="spellStart"/>
      <w:r w:rsidR="009F7265" w:rsidRPr="000C7F3A">
        <w:rPr>
          <w:rFonts w:ascii="Times New Roman" w:hAnsi="Times New Roman"/>
          <w:color w:val="auto"/>
          <w:sz w:val="28"/>
        </w:rPr>
        <w:t>Осмоловский</w:t>
      </w:r>
      <w:proofErr w:type="spellEnd"/>
      <w:r w:rsidR="009F7265" w:rsidRPr="000C7F3A">
        <w:rPr>
          <w:rFonts w:ascii="Times New Roman" w:hAnsi="Times New Roman"/>
          <w:color w:val="auto"/>
          <w:sz w:val="28"/>
        </w:rPr>
        <w:t xml:space="preserve">                                         О.А. </w:t>
      </w:r>
      <w:proofErr w:type="spellStart"/>
      <w:r w:rsidR="009F7265" w:rsidRPr="000C7F3A">
        <w:rPr>
          <w:rFonts w:ascii="Times New Roman" w:hAnsi="Times New Roman"/>
          <w:color w:val="auto"/>
          <w:sz w:val="28"/>
        </w:rPr>
        <w:t>Альхименко</w:t>
      </w:r>
      <w:proofErr w:type="spellEnd"/>
      <w:r w:rsidR="009F7265" w:rsidRPr="000C7F3A">
        <w:rPr>
          <w:rFonts w:ascii="Times New Roman" w:hAnsi="Times New Roman"/>
          <w:color w:val="auto"/>
          <w:sz w:val="28"/>
        </w:rPr>
        <w:t xml:space="preserve">                        </w:t>
      </w:r>
    </w:p>
    <w:p w:rsidR="00400C71" w:rsidRPr="000C7F3A" w:rsidRDefault="00400C71" w:rsidP="0024234A">
      <w:pPr>
        <w:widowControl/>
        <w:ind w:left="5103"/>
        <w:rPr>
          <w:rFonts w:ascii="Times New Roman" w:hAnsi="Times New Roman"/>
          <w:color w:val="auto"/>
          <w:sz w:val="28"/>
        </w:rPr>
      </w:pPr>
    </w:p>
    <w:p w:rsidR="00400C71" w:rsidRPr="000C7F3A" w:rsidRDefault="00400C71" w:rsidP="009F7265">
      <w:pPr>
        <w:widowControl/>
        <w:ind w:hanging="425"/>
        <w:rPr>
          <w:rFonts w:ascii="Times New Roman" w:hAnsi="Times New Roman"/>
          <w:color w:val="auto"/>
          <w:sz w:val="28"/>
        </w:rPr>
      </w:pPr>
    </w:p>
    <w:p w:rsidR="005228A3" w:rsidRPr="000C7F3A" w:rsidRDefault="005228A3" w:rsidP="005228A3">
      <w:pPr>
        <w:autoSpaceDE w:val="0"/>
        <w:autoSpaceDN w:val="0"/>
        <w:adjustRightInd w:val="0"/>
        <w:jc w:val="right"/>
        <w:outlineLvl w:val="0"/>
        <w:rPr>
          <w:rFonts w:ascii="Times New Roman" w:hAnsi="Times New Roman"/>
          <w:color w:val="auto"/>
          <w:sz w:val="28"/>
          <w:szCs w:val="28"/>
        </w:rPr>
      </w:pPr>
      <w:r w:rsidRPr="000C7F3A">
        <w:rPr>
          <w:rFonts w:ascii="Times New Roman" w:hAnsi="Times New Roman"/>
          <w:color w:val="auto"/>
          <w:sz w:val="28"/>
          <w:szCs w:val="28"/>
        </w:rPr>
        <w:lastRenderedPageBreak/>
        <w:t xml:space="preserve">Приложение </w:t>
      </w:r>
    </w:p>
    <w:p w:rsidR="005228A3" w:rsidRPr="000C7F3A" w:rsidRDefault="005228A3" w:rsidP="005228A3">
      <w:pPr>
        <w:autoSpaceDE w:val="0"/>
        <w:autoSpaceDN w:val="0"/>
        <w:adjustRightInd w:val="0"/>
        <w:jc w:val="right"/>
        <w:rPr>
          <w:rFonts w:ascii="Times New Roman" w:hAnsi="Times New Roman"/>
          <w:color w:val="auto"/>
          <w:sz w:val="28"/>
          <w:szCs w:val="28"/>
        </w:rPr>
      </w:pPr>
      <w:r w:rsidRPr="000C7F3A">
        <w:rPr>
          <w:rFonts w:ascii="Times New Roman" w:hAnsi="Times New Roman"/>
          <w:color w:val="auto"/>
          <w:sz w:val="28"/>
          <w:szCs w:val="28"/>
        </w:rPr>
        <w:t>к решению Иланского</w:t>
      </w:r>
    </w:p>
    <w:p w:rsidR="005228A3" w:rsidRPr="000C7F3A" w:rsidRDefault="005228A3" w:rsidP="005228A3">
      <w:pPr>
        <w:autoSpaceDE w:val="0"/>
        <w:autoSpaceDN w:val="0"/>
        <w:adjustRightInd w:val="0"/>
        <w:jc w:val="right"/>
        <w:rPr>
          <w:rFonts w:ascii="Times New Roman" w:hAnsi="Times New Roman"/>
          <w:color w:val="auto"/>
          <w:sz w:val="28"/>
          <w:szCs w:val="28"/>
        </w:rPr>
      </w:pPr>
      <w:r w:rsidRPr="000C7F3A">
        <w:rPr>
          <w:rFonts w:ascii="Times New Roman" w:hAnsi="Times New Roman"/>
          <w:color w:val="auto"/>
          <w:sz w:val="28"/>
          <w:szCs w:val="28"/>
        </w:rPr>
        <w:t>районного Совета депутатов</w:t>
      </w:r>
    </w:p>
    <w:p w:rsidR="005228A3" w:rsidRPr="000C7F3A" w:rsidRDefault="005228A3" w:rsidP="005228A3">
      <w:pPr>
        <w:autoSpaceDE w:val="0"/>
        <w:autoSpaceDN w:val="0"/>
        <w:adjustRightInd w:val="0"/>
        <w:jc w:val="right"/>
        <w:rPr>
          <w:rFonts w:ascii="Times New Roman" w:hAnsi="Times New Roman"/>
          <w:color w:val="auto"/>
          <w:sz w:val="28"/>
          <w:szCs w:val="28"/>
        </w:rPr>
      </w:pPr>
      <w:r w:rsidRPr="000C7F3A">
        <w:rPr>
          <w:rFonts w:ascii="Times New Roman" w:hAnsi="Times New Roman"/>
          <w:color w:val="auto"/>
          <w:sz w:val="28"/>
          <w:szCs w:val="28"/>
        </w:rPr>
        <w:t xml:space="preserve">от </w:t>
      </w:r>
      <w:r w:rsidR="00994E17">
        <w:rPr>
          <w:rFonts w:ascii="Times New Roman" w:hAnsi="Times New Roman"/>
          <w:color w:val="auto"/>
          <w:sz w:val="28"/>
          <w:szCs w:val="28"/>
        </w:rPr>
        <w:t>25.11.2021</w:t>
      </w:r>
      <w:r w:rsidR="00DF7686" w:rsidRPr="000C7F3A">
        <w:rPr>
          <w:rFonts w:ascii="Times New Roman" w:hAnsi="Times New Roman"/>
          <w:color w:val="auto"/>
          <w:sz w:val="28"/>
          <w:szCs w:val="28"/>
        </w:rPr>
        <w:t xml:space="preserve"> №</w:t>
      </w:r>
      <w:r w:rsidRPr="000C7F3A">
        <w:rPr>
          <w:rFonts w:ascii="Times New Roman" w:hAnsi="Times New Roman"/>
          <w:color w:val="auto"/>
          <w:sz w:val="28"/>
          <w:szCs w:val="28"/>
        </w:rPr>
        <w:t xml:space="preserve"> </w:t>
      </w:r>
      <w:r w:rsidR="00994E17">
        <w:rPr>
          <w:rFonts w:ascii="Times New Roman" w:hAnsi="Times New Roman"/>
          <w:color w:val="auto"/>
          <w:sz w:val="28"/>
          <w:szCs w:val="28"/>
        </w:rPr>
        <w:t xml:space="preserve"> 12-67Р</w:t>
      </w:r>
      <w:r w:rsidRPr="000C7F3A">
        <w:rPr>
          <w:rFonts w:ascii="Times New Roman" w:hAnsi="Times New Roman"/>
          <w:color w:val="auto"/>
          <w:sz w:val="28"/>
          <w:szCs w:val="28"/>
        </w:rPr>
        <w:t xml:space="preserve"> </w:t>
      </w:r>
    </w:p>
    <w:p w:rsidR="0024234A" w:rsidRPr="000C7F3A" w:rsidRDefault="0024234A" w:rsidP="0024234A">
      <w:pPr>
        <w:pStyle w:val="ConsPlusTitle"/>
        <w:spacing w:line="240" w:lineRule="exact"/>
        <w:jc w:val="center"/>
        <w:rPr>
          <w:b w:val="0"/>
          <w:sz w:val="28"/>
        </w:rPr>
      </w:pPr>
    </w:p>
    <w:p w:rsidR="005228A3" w:rsidRPr="000C7F3A" w:rsidRDefault="005228A3" w:rsidP="0024234A">
      <w:pPr>
        <w:pStyle w:val="ConsPlusTitle"/>
        <w:spacing w:line="240" w:lineRule="exact"/>
        <w:jc w:val="center"/>
        <w:rPr>
          <w:b w:val="0"/>
          <w:sz w:val="28"/>
        </w:rPr>
      </w:pPr>
    </w:p>
    <w:p w:rsidR="0024234A" w:rsidRPr="000C7F3A" w:rsidRDefault="0024234A" w:rsidP="0024234A">
      <w:pPr>
        <w:pStyle w:val="ConsPlusTitle"/>
        <w:spacing w:line="240" w:lineRule="exact"/>
        <w:jc w:val="center"/>
        <w:rPr>
          <w:sz w:val="28"/>
        </w:rPr>
      </w:pPr>
      <w:r w:rsidRPr="000C7F3A">
        <w:rPr>
          <w:sz w:val="28"/>
        </w:rPr>
        <w:t>ПОЛОЖЕНИЕ</w:t>
      </w:r>
    </w:p>
    <w:p w:rsidR="0024234A" w:rsidRPr="000C7F3A" w:rsidRDefault="0024234A" w:rsidP="0024234A">
      <w:pPr>
        <w:pStyle w:val="ConsPlusTitle"/>
        <w:jc w:val="center"/>
        <w:rPr>
          <w:sz w:val="28"/>
        </w:rPr>
      </w:pPr>
      <w:bookmarkStart w:id="1" w:name="_Hlk73456502"/>
      <w:r w:rsidRPr="000C7F3A">
        <w:rPr>
          <w:sz w:val="28"/>
        </w:rPr>
        <w:t xml:space="preserve">о муниципальном земельном контроле  </w:t>
      </w:r>
    </w:p>
    <w:bookmarkEnd w:id="1"/>
    <w:p w:rsidR="0024234A" w:rsidRPr="000C7F3A" w:rsidRDefault="00CF0595" w:rsidP="0024234A">
      <w:pPr>
        <w:pStyle w:val="ConsPlusTitle"/>
        <w:jc w:val="center"/>
        <w:rPr>
          <w:szCs w:val="24"/>
          <w:u w:val="single"/>
          <w:vertAlign w:val="superscript"/>
        </w:rPr>
      </w:pPr>
      <w:r w:rsidRPr="000C7F3A">
        <w:rPr>
          <w:sz w:val="28"/>
          <w:szCs w:val="28"/>
        </w:rPr>
        <w:t xml:space="preserve">на территории Иланского района Красноярского </w:t>
      </w:r>
      <w:bookmarkStart w:id="2" w:name="_GoBack"/>
      <w:bookmarkEnd w:id="2"/>
      <w:r w:rsidRPr="000C7F3A">
        <w:rPr>
          <w:sz w:val="28"/>
          <w:szCs w:val="28"/>
        </w:rPr>
        <w:t>края</w:t>
      </w:r>
    </w:p>
    <w:p w:rsidR="0024234A" w:rsidRPr="000C7F3A" w:rsidRDefault="0024234A" w:rsidP="0024234A">
      <w:pPr>
        <w:pStyle w:val="ConsPlusTitle"/>
        <w:jc w:val="center"/>
        <w:rPr>
          <w:b w:val="0"/>
          <w:sz w:val="28"/>
        </w:rPr>
      </w:pPr>
    </w:p>
    <w:p w:rsidR="0024234A" w:rsidRPr="000C7F3A" w:rsidRDefault="0024234A" w:rsidP="0024234A">
      <w:pPr>
        <w:pStyle w:val="ConsPlusNormal"/>
        <w:ind w:firstLine="0"/>
        <w:jc w:val="center"/>
        <w:rPr>
          <w:b/>
          <w:sz w:val="28"/>
        </w:rPr>
      </w:pPr>
      <w:r w:rsidRPr="000C7F3A">
        <w:rPr>
          <w:b/>
          <w:sz w:val="28"/>
        </w:rPr>
        <w:t>1.</w:t>
      </w:r>
      <w:r w:rsidR="00DF7686" w:rsidRPr="000C7F3A">
        <w:rPr>
          <w:b/>
          <w:sz w:val="28"/>
        </w:rPr>
        <w:t xml:space="preserve"> </w:t>
      </w:r>
      <w:r w:rsidRPr="000C7F3A">
        <w:rPr>
          <w:b/>
          <w:sz w:val="28"/>
        </w:rPr>
        <w:t>Общие положения</w:t>
      </w:r>
    </w:p>
    <w:p w:rsidR="0024234A" w:rsidRPr="000C7F3A" w:rsidRDefault="0024234A" w:rsidP="0024234A">
      <w:pPr>
        <w:pStyle w:val="ConsPlusNormal"/>
        <w:ind w:firstLine="567"/>
        <w:rPr>
          <w:sz w:val="28"/>
        </w:rPr>
      </w:pPr>
    </w:p>
    <w:p w:rsidR="0024234A" w:rsidRPr="000C7F3A" w:rsidRDefault="0024234A" w:rsidP="0024234A">
      <w:pPr>
        <w:pStyle w:val="a8"/>
        <w:widowControl/>
        <w:tabs>
          <w:tab w:val="left" w:pos="1134"/>
        </w:tabs>
        <w:ind w:left="0" w:firstLine="709"/>
        <w:jc w:val="both"/>
        <w:rPr>
          <w:rFonts w:ascii="Times New Roman" w:hAnsi="Times New Roman"/>
          <w:sz w:val="28"/>
          <w:lang w:val="ru-RU"/>
        </w:rPr>
      </w:pPr>
      <w:r w:rsidRPr="000C7F3A">
        <w:rPr>
          <w:rFonts w:ascii="Times New Roman" w:hAnsi="Times New Roman"/>
          <w:sz w:val="28"/>
        </w:rPr>
        <w:t xml:space="preserve">1.1. Настоящее Положение устанавливает порядок организации и осуществления муниципального </w:t>
      </w:r>
      <w:r w:rsidRPr="000C7F3A">
        <w:rPr>
          <w:rFonts w:ascii="Times New Roman" w:hAnsi="Times New Roman"/>
          <w:sz w:val="28"/>
          <w:lang w:val="ru-RU"/>
        </w:rPr>
        <w:t xml:space="preserve">земельного </w:t>
      </w:r>
      <w:r w:rsidRPr="000C7F3A">
        <w:rPr>
          <w:rFonts w:ascii="Times New Roman" w:hAnsi="Times New Roman"/>
          <w:sz w:val="28"/>
        </w:rPr>
        <w:t xml:space="preserve">контроля </w:t>
      </w:r>
      <w:r w:rsidR="00CF0595" w:rsidRPr="000C7F3A">
        <w:rPr>
          <w:rFonts w:ascii="Times New Roman" w:hAnsi="Times New Roman"/>
          <w:sz w:val="28"/>
          <w:lang w:val="ru-RU"/>
        </w:rPr>
        <w:t>на территории Иланского района Красноярского края</w:t>
      </w:r>
      <w:r w:rsidRPr="000C7F3A">
        <w:rPr>
          <w:rFonts w:ascii="Times New Roman" w:hAnsi="Times New Roman"/>
          <w:sz w:val="28"/>
          <w:lang w:val="ru-RU"/>
        </w:rPr>
        <w:t xml:space="preserve"> </w:t>
      </w:r>
      <w:r w:rsidRPr="000C7F3A">
        <w:rPr>
          <w:rFonts w:ascii="Times New Roman" w:hAnsi="Times New Roman"/>
          <w:sz w:val="28"/>
        </w:rPr>
        <w:t>(далее – муниципальный контроль)</w:t>
      </w:r>
      <w:r w:rsidRPr="000C7F3A">
        <w:rPr>
          <w:rFonts w:ascii="Times New Roman" w:hAnsi="Times New Roman"/>
          <w:sz w:val="28"/>
          <w:lang w:val="ru-RU"/>
        </w:rPr>
        <w:t>.</w:t>
      </w:r>
    </w:p>
    <w:p w:rsidR="0024234A" w:rsidRPr="000C7F3A" w:rsidRDefault="0024234A" w:rsidP="0024234A">
      <w:pPr>
        <w:pStyle w:val="a8"/>
        <w:widowControl/>
        <w:tabs>
          <w:tab w:val="left" w:pos="1134"/>
        </w:tabs>
        <w:ind w:left="0" w:firstLine="709"/>
        <w:jc w:val="both"/>
        <w:rPr>
          <w:rFonts w:ascii="Times New Roman" w:hAnsi="Times New Roman"/>
          <w:sz w:val="28"/>
        </w:rPr>
      </w:pPr>
      <w:r w:rsidRPr="000C7F3A">
        <w:rPr>
          <w:rFonts w:ascii="Times New Roman" w:hAnsi="Times New Roman"/>
          <w:sz w:val="28"/>
        </w:rPr>
        <w:t>1.2. Предметом муниципального контроля является:</w:t>
      </w:r>
    </w:p>
    <w:p w:rsidR="0024234A" w:rsidRDefault="0024234A" w:rsidP="00BB4A67">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BB4A67" w:rsidP="00BB4A67">
      <w:pPr>
        <w:widowControl/>
        <w:ind w:firstLine="709"/>
        <w:jc w:val="both"/>
        <w:rPr>
          <w:rFonts w:ascii="Times New Roman" w:hAnsi="Times New Roman"/>
          <w:color w:val="auto"/>
          <w:sz w:val="28"/>
          <w:szCs w:val="28"/>
        </w:rPr>
      </w:pPr>
      <w:r>
        <w:rPr>
          <w:rFonts w:ascii="Times New Roman" w:hAnsi="Times New Roman"/>
          <w:color w:val="auto"/>
          <w:sz w:val="28"/>
        </w:rPr>
        <w:t>земли, земельные участки или части земельных участков, расположе</w:t>
      </w:r>
      <w:r w:rsidR="00CF0595">
        <w:rPr>
          <w:rFonts w:ascii="Times New Roman" w:hAnsi="Times New Roman"/>
          <w:color w:val="auto"/>
          <w:sz w:val="28"/>
        </w:rPr>
        <w:t>нные на территории Иланского района Красноярского края</w:t>
      </w:r>
      <w:r>
        <w:rPr>
          <w:rFonts w:ascii="Times New Roman" w:hAnsi="Times New Roman"/>
          <w:color w:val="auto"/>
          <w:sz w:val="28"/>
        </w:rPr>
        <w:t xml:space="preserve">. </w:t>
      </w:r>
      <w:r w:rsidR="0024234A" w:rsidRPr="002A4054">
        <w:rPr>
          <w:rFonts w:ascii="Times New Roman" w:hAnsi="Times New Roman"/>
          <w:sz w:val="28"/>
        </w:rPr>
        <w:t xml:space="preserve"> </w:t>
      </w:r>
    </w:p>
    <w:p w:rsidR="0024234A" w:rsidRPr="005F137B" w:rsidRDefault="0024234A" w:rsidP="0024234A">
      <w:pPr>
        <w:pStyle w:val="a8"/>
        <w:widowControl/>
        <w:tabs>
          <w:tab w:val="left" w:pos="1134"/>
        </w:tabs>
        <w:ind w:left="0" w:firstLine="709"/>
        <w:jc w:val="both"/>
        <w:rPr>
          <w:rFonts w:ascii="Times New Roman" w:hAnsi="Times New Roman"/>
          <w:sz w:val="28"/>
        </w:rPr>
      </w:pPr>
      <w:r w:rsidRPr="005F137B">
        <w:rPr>
          <w:rFonts w:ascii="Times New Roman" w:hAnsi="Times New Roman"/>
          <w:sz w:val="28"/>
        </w:rPr>
        <w:t>1.4. Учет объектов контроля осуществляется посредством создания:</w:t>
      </w:r>
    </w:p>
    <w:p w:rsidR="0024234A" w:rsidRPr="003657B8" w:rsidRDefault="003657B8" w:rsidP="003657B8">
      <w:pPr>
        <w:widowControl/>
        <w:ind w:firstLine="709"/>
        <w:jc w:val="both"/>
        <w:rPr>
          <w:rFonts w:ascii="Times New Roman" w:hAnsi="Times New Roman"/>
          <w:color w:val="auto"/>
          <w:sz w:val="28"/>
        </w:rPr>
      </w:pPr>
      <w:r>
        <w:rPr>
          <w:rFonts w:ascii="Times New Roman" w:hAnsi="Times New Roman"/>
          <w:color w:val="auto"/>
          <w:sz w:val="28"/>
        </w:rPr>
        <w:t>В целях обеспечения учета объектов контроля, органом муниципального контроля создается информационная система.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w:t>
      </w:r>
      <w:r w:rsidR="001E2C83">
        <w:rPr>
          <w:rFonts w:ascii="Times New Roman" w:hAnsi="Times New Roman"/>
          <w:color w:val="auto"/>
          <w:sz w:val="28"/>
        </w:rPr>
        <w:t>верждаются Контрольным органом</w:t>
      </w:r>
      <w:r>
        <w:rPr>
          <w:rFonts w:ascii="Times New Roman" w:hAnsi="Times New Roman"/>
          <w:color w:val="auto"/>
          <w:sz w:val="28"/>
        </w:rPr>
        <w:t xml:space="preserve">. </w:t>
      </w:r>
    </w:p>
    <w:p w:rsidR="0024234A" w:rsidRPr="00533EE3" w:rsidRDefault="0024234A" w:rsidP="00B83560">
      <w:pPr>
        <w:pStyle w:val="a8"/>
        <w:widowControl/>
        <w:ind w:left="0" w:firstLine="709"/>
        <w:jc w:val="both"/>
        <w:rPr>
          <w:rFonts w:ascii="Times New Roman" w:hAnsi="Times New Roman"/>
          <w:sz w:val="28"/>
          <w:szCs w:val="28"/>
          <w:lang w:val="ru-RU"/>
        </w:rPr>
      </w:pPr>
      <w:r w:rsidRPr="00533EE3">
        <w:rPr>
          <w:rFonts w:ascii="Times New Roman" w:hAnsi="Times New Roman"/>
          <w:sz w:val="28"/>
        </w:rPr>
        <w:lastRenderedPageBreak/>
        <w:t>1.5.</w:t>
      </w:r>
      <w:r w:rsidR="00B83560" w:rsidRPr="00533EE3">
        <w:rPr>
          <w:rFonts w:ascii="Times New Roman" w:hAnsi="Times New Roman"/>
          <w:sz w:val="28"/>
          <w:szCs w:val="28"/>
          <w:lang w:val="ru-RU"/>
        </w:rPr>
        <w:t>Муниципальный земельный контроль осуществляется должностными лицами Комитета по управлению муниципальным имуществом Администрации Иланского района</w:t>
      </w:r>
      <w:r w:rsidR="00560C9D" w:rsidRPr="00533EE3">
        <w:rPr>
          <w:rFonts w:ascii="Times New Roman" w:hAnsi="Times New Roman"/>
          <w:sz w:val="28"/>
          <w:szCs w:val="28"/>
          <w:lang w:val="ru-RU"/>
        </w:rPr>
        <w:t xml:space="preserve"> (далее-Контрольный орган)</w:t>
      </w:r>
      <w:r w:rsidR="00B83560" w:rsidRPr="00533EE3">
        <w:rPr>
          <w:rFonts w:ascii="Times New Roman" w:hAnsi="Times New Roman"/>
          <w:sz w:val="28"/>
          <w:szCs w:val="28"/>
          <w:lang w:val="ru-RU"/>
        </w:rPr>
        <w:t>, в должностные обязанности которых в соответствии с должностной инструкцией входит осуществление полномочий по муниципальному земельному контролю (далее также-должностные, уполномоченные осуществлять муниципальный земельный контроль)</w:t>
      </w:r>
      <w:r w:rsidR="00890D77" w:rsidRPr="00533EE3">
        <w:rPr>
          <w:rFonts w:ascii="Times New Roman" w:hAnsi="Times New Roman"/>
          <w:sz w:val="28"/>
          <w:szCs w:val="28"/>
          <w:lang w:val="ru-RU"/>
        </w:rPr>
        <w:t>.</w:t>
      </w:r>
    </w:p>
    <w:p w:rsidR="0024234A" w:rsidRPr="00533EE3" w:rsidRDefault="00560C9D" w:rsidP="0024234A">
      <w:pPr>
        <w:pStyle w:val="a8"/>
        <w:widowControl/>
        <w:tabs>
          <w:tab w:val="left" w:pos="1134"/>
        </w:tabs>
        <w:ind w:left="0" w:firstLine="709"/>
        <w:jc w:val="both"/>
        <w:rPr>
          <w:rFonts w:ascii="Times New Roman" w:hAnsi="Times New Roman"/>
          <w:sz w:val="28"/>
          <w:szCs w:val="28"/>
        </w:rPr>
      </w:pPr>
      <w:r w:rsidRPr="00533EE3">
        <w:rPr>
          <w:rFonts w:ascii="Times New Roman" w:hAnsi="Times New Roman"/>
          <w:sz w:val="28"/>
        </w:rPr>
        <w:t>1.6</w:t>
      </w:r>
      <w:r w:rsidR="0024234A" w:rsidRPr="00533EE3">
        <w:rPr>
          <w:rFonts w:ascii="Times New Roman" w:hAnsi="Times New Roman"/>
          <w:sz w:val="28"/>
        </w:rPr>
        <w:t xml:space="preserve">. </w:t>
      </w:r>
      <w:r w:rsidR="0024234A" w:rsidRPr="00533EE3">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533EE3" w:rsidRDefault="00DF05B4" w:rsidP="0024234A">
      <w:pPr>
        <w:ind w:firstLine="709"/>
        <w:jc w:val="both"/>
        <w:rPr>
          <w:rFonts w:ascii="Times New Roman" w:hAnsi="Times New Roman"/>
          <w:sz w:val="28"/>
          <w:szCs w:val="28"/>
        </w:rPr>
      </w:pPr>
      <w:r w:rsidRPr="00533EE3">
        <w:rPr>
          <w:rFonts w:ascii="Times New Roman" w:hAnsi="Times New Roman"/>
          <w:sz w:val="28"/>
          <w:szCs w:val="28"/>
        </w:rPr>
        <w:t>1</w:t>
      </w:r>
      <w:r w:rsidR="0024234A" w:rsidRPr="00533EE3">
        <w:rPr>
          <w:rFonts w:ascii="Times New Roman" w:hAnsi="Times New Roman"/>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FC336E" w:rsidRPr="00533EE3">
        <w:rPr>
          <w:rFonts w:ascii="Times New Roman" w:hAnsi="Times New Roman"/>
          <w:sz w:val="28"/>
          <w:szCs w:val="28"/>
        </w:rPr>
        <w:t>мероприятий (далее – ведущий специалист</w:t>
      </w:r>
      <w:r w:rsidR="0024234A" w:rsidRPr="00533EE3">
        <w:rPr>
          <w:rFonts w:ascii="Times New Roman" w:hAnsi="Times New Roman"/>
          <w:sz w:val="28"/>
          <w:szCs w:val="28"/>
        </w:rPr>
        <w:t>).</w:t>
      </w:r>
    </w:p>
    <w:p w:rsidR="0024234A" w:rsidRPr="00533EE3" w:rsidRDefault="0024234A" w:rsidP="0024234A">
      <w:pPr>
        <w:widowControl/>
        <w:ind w:firstLine="709"/>
        <w:jc w:val="both"/>
        <w:rPr>
          <w:rFonts w:ascii="Times New Roman" w:hAnsi="Times New Roman"/>
          <w:sz w:val="28"/>
        </w:rPr>
      </w:pPr>
      <w:r w:rsidRPr="00533EE3">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w:t>
      </w:r>
      <w:r w:rsidRPr="007A5678">
        <w:rPr>
          <w:rFonts w:ascii="Times New Roman" w:hAnsi="Times New Roman"/>
          <w:sz w:val="28"/>
        </w:rPr>
        <w:t>1</w:t>
      </w:r>
      <w:r w:rsidRPr="00533EE3">
        <w:rPr>
          <w:rFonts w:ascii="Times New Roman" w:hAnsi="Times New Roman"/>
          <w:sz w:val="28"/>
        </w:rPr>
        <w:t xml:space="preserve"> к настоящему Положению. </w:t>
      </w:r>
    </w:p>
    <w:p w:rsidR="0024234A" w:rsidRPr="00DB28A8" w:rsidRDefault="005F137B" w:rsidP="0024234A">
      <w:pPr>
        <w:ind w:firstLine="709"/>
        <w:jc w:val="both"/>
        <w:rPr>
          <w:rFonts w:ascii="Times New Roman" w:hAnsi="Times New Roman"/>
          <w:sz w:val="28"/>
          <w:szCs w:val="28"/>
        </w:rPr>
      </w:pPr>
      <w:r w:rsidRPr="00533EE3">
        <w:rPr>
          <w:rFonts w:ascii="Times New Roman" w:hAnsi="Times New Roman"/>
          <w:sz w:val="28"/>
          <w:szCs w:val="28"/>
        </w:rPr>
        <w:t>Должностным лицом</w:t>
      </w:r>
      <w:r w:rsidR="0024234A" w:rsidRPr="00533EE3">
        <w:rPr>
          <w:rFonts w:ascii="Times New Roman" w:hAnsi="Times New Roman"/>
          <w:i/>
          <w:sz w:val="28"/>
          <w:szCs w:val="28"/>
        </w:rPr>
        <w:t xml:space="preserve"> </w:t>
      </w:r>
      <w:r w:rsidR="0024234A" w:rsidRPr="00533EE3">
        <w:rPr>
          <w:rFonts w:ascii="Times New Roman" w:hAnsi="Times New Roman"/>
          <w:sz w:val="28"/>
          <w:szCs w:val="28"/>
        </w:rPr>
        <w:t>Конт</w:t>
      </w:r>
      <w:r w:rsidRPr="00533EE3">
        <w:rPr>
          <w:rFonts w:ascii="Times New Roman" w:hAnsi="Times New Roman"/>
          <w:sz w:val="28"/>
          <w:szCs w:val="28"/>
        </w:rPr>
        <w:t>рольного органа, уполномоченным</w:t>
      </w:r>
      <w:r w:rsidR="0024234A" w:rsidRPr="00533EE3">
        <w:rPr>
          <w:rFonts w:ascii="Times New Roman" w:hAnsi="Times New Roman"/>
          <w:sz w:val="28"/>
          <w:szCs w:val="28"/>
        </w:rPr>
        <w:t xml:space="preserve"> </w:t>
      </w:r>
      <w:r w:rsidR="0024234A" w:rsidRPr="00533EE3">
        <w:rPr>
          <w:rFonts w:ascii="Times New Roman" w:hAnsi="Times New Roman"/>
          <w:sz w:val="28"/>
          <w:szCs w:val="28"/>
        </w:rPr>
        <w:br/>
        <w:t>на принятие решения о проведении</w:t>
      </w:r>
      <w:r w:rsidRPr="00533EE3">
        <w:rPr>
          <w:rFonts w:ascii="Times New Roman" w:hAnsi="Times New Roman"/>
          <w:sz w:val="28"/>
          <w:szCs w:val="28"/>
        </w:rPr>
        <w:t xml:space="preserve"> контрольного мероприятия, являе</w:t>
      </w:r>
      <w:r w:rsidR="0024234A" w:rsidRPr="00533EE3">
        <w:rPr>
          <w:rFonts w:ascii="Times New Roman" w:hAnsi="Times New Roman"/>
          <w:sz w:val="28"/>
          <w:szCs w:val="28"/>
        </w:rPr>
        <w:t>тся руково</w:t>
      </w:r>
      <w:r w:rsidR="00FC336E" w:rsidRPr="00533EE3">
        <w:rPr>
          <w:rFonts w:ascii="Times New Roman" w:hAnsi="Times New Roman"/>
          <w:sz w:val="28"/>
          <w:szCs w:val="28"/>
        </w:rPr>
        <w:t>дитель</w:t>
      </w:r>
      <w:r w:rsidR="0024234A" w:rsidRPr="00533EE3">
        <w:rPr>
          <w:rFonts w:ascii="Times New Roman" w:hAnsi="Times New Roman"/>
          <w:sz w:val="28"/>
          <w:szCs w:val="28"/>
        </w:rPr>
        <w:t xml:space="preserve"> Контрольного органа </w:t>
      </w:r>
      <w:r w:rsidR="00FC336E" w:rsidRPr="00533EE3">
        <w:rPr>
          <w:rFonts w:ascii="Times New Roman" w:hAnsi="Times New Roman"/>
          <w:sz w:val="28"/>
        </w:rPr>
        <w:t>(далее – уполномоченное должностное лицо</w:t>
      </w:r>
      <w:r w:rsidR="0024234A" w:rsidRPr="00533EE3">
        <w:rPr>
          <w:rFonts w:ascii="Times New Roman" w:hAnsi="Times New Roman"/>
          <w:sz w:val="28"/>
        </w:rPr>
        <w:t xml:space="preserve"> Контрольного органа)</w:t>
      </w:r>
      <w:r w:rsidR="0024234A" w:rsidRPr="00533EE3">
        <w:rPr>
          <w:rFonts w:ascii="Times New Roman" w:hAnsi="Times New Roman"/>
          <w:sz w:val="28"/>
          <w:szCs w:val="28"/>
        </w:rPr>
        <w:t>.</w:t>
      </w:r>
      <w:r w:rsidR="0024234A" w:rsidRPr="00DB28A8">
        <w:rPr>
          <w:rFonts w:ascii="Times New Roman" w:hAnsi="Times New Roman"/>
          <w:sz w:val="28"/>
          <w:szCs w:val="28"/>
        </w:rPr>
        <w:t xml:space="preserve"> </w:t>
      </w:r>
    </w:p>
    <w:p w:rsidR="0024234A" w:rsidRPr="009F074C" w:rsidRDefault="00560C9D" w:rsidP="0024234A">
      <w:pPr>
        <w:pStyle w:val="a8"/>
        <w:widowControl/>
        <w:tabs>
          <w:tab w:val="left" w:pos="1134"/>
        </w:tabs>
        <w:ind w:left="0" w:firstLine="851"/>
        <w:jc w:val="both"/>
        <w:rPr>
          <w:rFonts w:ascii="Times New Roman" w:hAnsi="Times New Roman"/>
          <w:sz w:val="28"/>
          <w:lang w:val="ru-RU"/>
        </w:rPr>
      </w:pPr>
      <w:r>
        <w:rPr>
          <w:rFonts w:ascii="Times New Roman" w:hAnsi="Times New Roman"/>
          <w:sz w:val="28"/>
          <w:lang w:val="ru-RU"/>
        </w:rPr>
        <w:t>1.7</w:t>
      </w:r>
      <w:r w:rsidR="00394392">
        <w:rPr>
          <w:rFonts w:ascii="Times New Roman" w:hAnsi="Times New Roman"/>
          <w:sz w:val="28"/>
          <w:lang w:val="ru-RU"/>
        </w:rPr>
        <w:t>. Права и обязанности ведущего специалиста</w:t>
      </w:r>
      <w:r w:rsidR="0024234A" w:rsidRPr="009F074C">
        <w:rPr>
          <w:rFonts w:ascii="Times New Roman" w:hAnsi="Times New Roman"/>
          <w:sz w:val="28"/>
          <w:lang w:val="ru-RU"/>
        </w:rPr>
        <w:t>.</w:t>
      </w:r>
    </w:p>
    <w:p w:rsidR="0024234A" w:rsidRPr="009F074C" w:rsidRDefault="00560C9D" w:rsidP="0024234A">
      <w:pPr>
        <w:pStyle w:val="a8"/>
        <w:widowControl/>
        <w:tabs>
          <w:tab w:val="left" w:pos="1134"/>
        </w:tabs>
        <w:ind w:left="0" w:firstLine="851"/>
        <w:jc w:val="both"/>
        <w:rPr>
          <w:rFonts w:ascii="Times New Roman" w:hAnsi="Times New Roman"/>
          <w:sz w:val="28"/>
        </w:rPr>
      </w:pPr>
      <w:r>
        <w:rPr>
          <w:rFonts w:ascii="Times New Roman" w:hAnsi="Times New Roman"/>
          <w:sz w:val="28"/>
          <w:lang w:val="ru-RU"/>
        </w:rPr>
        <w:t>1.7</w:t>
      </w:r>
      <w:r w:rsidR="0024234A" w:rsidRPr="009F074C">
        <w:rPr>
          <w:rFonts w:ascii="Times New Roman" w:hAnsi="Times New Roman"/>
          <w:sz w:val="28"/>
          <w:lang w:val="ru-RU"/>
        </w:rPr>
        <w:t xml:space="preserve">.1. </w:t>
      </w:r>
      <w:r w:rsidR="00394392">
        <w:rPr>
          <w:rFonts w:ascii="Times New Roman" w:hAnsi="Times New Roman"/>
          <w:sz w:val="28"/>
          <w:lang w:val="ru-RU"/>
        </w:rPr>
        <w:t>В</w:t>
      </w:r>
      <w:r w:rsidR="00394392">
        <w:rPr>
          <w:rFonts w:ascii="Times New Roman" w:hAnsi="Times New Roman"/>
          <w:sz w:val="28"/>
        </w:rPr>
        <w:t>едущий специалист</w:t>
      </w:r>
      <w:r w:rsidR="0024234A" w:rsidRPr="009F074C">
        <w:rPr>
          <w:rFonts w:ascii="Times New Roman" w:hAnsi="Times New Roman"/>
          <w:sz w:val="28"/>
        </w:rPr>
        <w:t xml:space="preserve">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w:t>
      </w:r>
      <w:r w:rsidR="00AB31B0">
        <w:rPr>
          <w:rFonts w:ascii="Times New Roman" w:hAnsi="Times New Roman"/>
          <w:sz w:val="28"/>
        </w:rPr>
        <w:t>имателей</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w:t>
      </w:r>
      <w:r w:rsidRPr="00875C99">
        <w:rPr>
          <w:rFonts w:ascii="Times New Roman" w:hAnsi="Times New Roman"/>
          <w:sz w:val="28"/>
        </w:rPr>
        <w:lastRenderedPageBreak/>
        <w:t>Российской Федерации либо которые находятся в распоряжении государственных органов и органов местного самоуправления.</w:t>
      </w:r>
    </w:p>
    <w:p w:rsidR="0024234A" w:rsidRPr="00875C99" w:rsidRDefault="00560C9D" w:rsidP="0024234A">
      <w:pPr>
        <w:pStyle w:val="a8"/>
        <w:widowControl/>
        <w:tabs>
          <w:tab w:val="left" w:pos="1134"/>
        </w:tabs>
        <w:ind w:left="0" w:firstLine="851"/>
        <w:jc w:val="both"/>
        <w:rPr>
          <w:rFonts w:ascii="Times New Roman" w:hAnsi="Times New Roman"/>
          <w:sz w:val="28"/>
        </w:rPr>
      </w:pPr>
      <w:r>
        <w:rPr>
          <w:rFonts w:ascii="Times New Roman" w:hAnsi="Times New Roman"/>
          <w:sz w:val="28"/>
          <w:lang w:val="ru-RU"/>
        </w:rPr>
        <w:t>1.7</w:t>
      </w:r>
      <w:r w:rsidR="0024234A" w:rsidRPr="009F074C">
        <w:rPr>
          <w:rFonts w:ascii="Times New Roman" w:hAnsi="Times New Roman"/>
          <w:sz w:val="28"/>
          <w:lang w:val="ru-RU"/>
        </w:rPr>
        <w:t>.2.</w:t>
      </w:r>
      <w:r w:rsidR="0024234A">
        <w:rPr>
          <w:rFonts w:ascii="Times New Roman" w:hAnsi="Times New Roman"/>
          <w:sz w:val="28"/>
          <w:lang w:val="ru-RU"/>
        </w:rPr>
        <w:t xml:space="preserve"> </w:t>
      </w:r>
      <w:r w:rsidR="00CA13C2">
        <w:rPr>
          <w:rFonts w:ascii="Times New Roman" w:hAnsi="Times New Roman"/>
          <w:sz w:val="28"/>
        </w:rPr>
        <w:t>в</w:t>
      </w:r>
      <w:r w:rsidR="00CA13C2">
        <w:rPr>
          <w:rFonts w:ascii="Times New Roman" w:hAnsi="Times New Roman"/>
          <w:sz w:val="28"/>
          <w:lang w:val="ru-RU"/>
        </w:rPr>
        <w:t>едущий специалист</w:t>
      </w:r>
      <w:r w:rsidR="0024234A" w:rsidRPr="00875C99">
        <w:rPr>
          <w:rFonts w:ascii="Times New Roman" w:hAnsi="Times New Roman"/>
          <w:sz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w:t>
      </w:r>
      <w:r w:rsidRPr="00533EE3">
        <w:rPr>
          <w:rFonts w:ascii="Times New Roman" w:hAnsi="Times New Roman"/>
          <w:sz w:val="28"/>
        </w:rPr>
        <w:t>решением</w:t>
      </w:r>
      <w:r w:rsidR="00533EE3">
        <w:rPr>
          <w:rFonts w:ascii="Times New Roman" w:hAnsi="Times New Roman"/>
          <w:sz w:val="28"/>
          <w:lang w:val="ru-RU"/>
        </w:rPr>
        <w:t xml:space="preserve"> (приказом)</w:t>
      </w:r>
      <w:r w:rsidRPr="00875C99">
        <w:rPr>
          <w:rFonts w:ascii="Times New Roman" w:hAnsi="Times New Roman"/>
          <w:sz w:val="28"/>
        </w:rPr>
        <w:t xml:space="preserve">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892200" w:rsidRDefault="00560C9D"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1.8</w:t>
      </w:r>
      <w:r w:rsidR="0024234A" w:rsidRPr="009F074C">
        <w:rPr>
          <w:rFonts w:ascii="Times New Roman" w:hAnsi="Times New Roman"/>
          <w:sz w:val="28"/>
          <w:lang w:val="ru-RU"/>
        </w:rPr>
        <w:t xml:space="preserve">. </w:t>
      </w:r>
      <w:r w:rsidR="0024234A" w:rsidRPr="009F074C">
        <w:rPr>
          <w:rFonts w:ascii="Times New Roman" w:hAnsi="Times New Roman"/>
          <w:sz w:val="28"/>
        </w:rPr>
        <w:t>К отношениям, связанным с осуществлением муниципального</w:t>
      </w:r>
      <w:r w:rsidR="0024234A">
        <w:rPr>
          <w:rFonts w:ascii="Times New Roman" w:hAnsi="Times New Roman"/>
          <w:sz w:val="28"/>
          <w:lang w:val="ru-RU"/>
        </w:rPr>
        <w:t xml:space="preserve"> земельного</w:t>
      </w:r>
      <w:r w:rsidR="0024234A" w:rsidRPr="009F074C">
        <w:rPr>
          <w:rFonts w:ascii="Times New Roman" w:hAnsi="Times New Roman"/>
          <w:sz w:val="28"/>
        </w:rPr>
        <w:t xml:space="preserve"> </w:t>
      </w:r>
      <w:r w:rsidR="0024234A">
        <w:rPr>
          <w:rFonts w:ascii="Times New Roman" w:hAnsi="Times New Roman"/>
          <w:sz w:val="28"/>
        </w:rPr>
        <w:t xml:space="preserve">контроля </w:t>
      </w:r>
      <w:r w:rsidR="0024234A" w:rsidRPr="009F074C">
        <w:rPr>
          <w:rFonts w:ascii="Times New Roman" w:hAnsi="Times New Roman"/>
          <w:sz w:val="28"/>
        </w:rPr>
        <w:t xml:space="preserve"> применяются положения </w:t>
      </w:r>
      <w:r w:rsidR="0024234A" w:rsidRPr="009F074C">
        <w:rPr>
          <w:rFonts w:ascii="Times New Roman" w:hAnsi="Times New Roman"/>
          <w:sz w:val="28"/>
          <w:lang w:val="ru-RU"/>
        </w:rPr>
        <w:t xml:space="preserve">Федерального закона </w:t>
      </w:r>
      <w:r w:rsidR="00892200" w:rsidRPr="00761DE2">
        <w:rPr>
          <w:rFonts w:ascii="Times New Roman" w:hAnsi="Times New Roman"/>
          <w:sz w:val="28"/>
          <w:szCs w:val="28"/>
        </w:rPr>
        <w:t xml:space="preserve">от 31.07.2020 № 248-ФЗ «О государственном </w:t>
      </w:r>
      <w:r w:rsidR="00892200" w:rsidRPr="00761DE2">
        <w:rPr>
          <w:rFonts w:ascii="Times New Roman" w:hAnsi="Times New Roman"/>
          <w:sz w:val="28"/>
          <w:szCs w:val="28"/>
        </w:rPr>
        <w:lastRenderedPageBreak/>
        <w:t>контроле (надзоре) и муниципальном контроле в Российской Федерации»</w:t>
      </w:r>
      <w:r w:rsidR="00892200">
        <w:rPr>
          <w:rFonts w:ascii="Times New Roman" w:hAnsi="Times New Roman"/>
          <w:sz w:val="28"/>
          <w:lang w:val="ru-RU"/>
        </w:rPr>
        <w:t xml:space="preserve"> </w:t>
      </w:r>
    </w:p>
    <w:p w:rsidR="0024234A" w:rsidRPr="009F074C" w:rsidRDefault="00560C9D" w:rsidP="0024234A">
      <w:pPr>
        <w:pStyle w:val="HTML"/>
        <w:ind w:firstLine="709"/>
        <w:jc w:val="both"/>
        <w:rPr>
          <w:rFonts w:ascii="Verdana" w:hAnsi="Verdana"/>
          <w:sz w:val="28"/>
          <w:szCs w:val="28"/>
        </w:rPr>
      </w:pPr>
      <w:r>
        <w:rPr>
          <w:rFonts w:ascii="Times New Roman" w:hAnsi="Times New Roman"/>
          <w:sz w:val="28"/>
          <w:szCs w:val="28"/>
        </w:rPr>
        <w:t>1.9</w:t>
      </w:r>
      <w:r w:rsidR="0024234A" w:rsidRPr="009F074C">
        <w:rPr>
          <w:rFonts w:ascii="Times New Roman" w:hAnsi="Times New Roman"/>
          <w:sz w:val="28"/>
          <w:szCs w:val="28"/>
        </w:rPr>
        <w:t>.</w:t>
      </w:r>
      <w:r w:rsidR="0024234A">
        <w:rPr>
          <w:rFonts w:ascii="Times New Roman" w:hAnsi="Times New Roman"/>
          <w:sz w:val="28"/>
          <w:szCs w:val="28"/>
        </w:rPr>
        <w:t xml:space="preserve"> </w:t>
      </w:r>
      <w:proofErr w:type="gramStart"/>
      <w:r w:rsidR="0024234A"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24234A"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24234A" w:rsidRPr="003D0CAA">
        <w:rPr>
          <w:rFonts w:ascii="Times New Roman" w:hAnsi="Times New Roman"/>
          <w:sz w:val="24"/>
          <w:szCs w:val="24"/>
        </w:rPr>
        <w:t xml:space="preserve"> </w:t>
      </w:r>
      <w:r w:rsidR="0024234A"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7C7965" w:rsidRDefault="00CE2EE5" w:rsidP="00BD4E48">
      <w:pPr>
        <w:pStyle w:val="ConsPlusNormal"/>
        <w:ind w:firstLine="539"/>
        <w:jc w:val="both"/>
      </w:pPr>
      <w:r>
        <w:rPr>
          <w:color w:val="000000"/>
          <w:sz w:val="28"/>
          <w:szCs w:val="28"/>
        </w:rPr>
        <w:t>1.10</w:t>
      </w:r>
      <w:r w:rsidR="007C7965">
        <w:rPr>
          <w:color w:val="000000"/>
          <w:sz w:val="28"/>
          <w:szCs w:val="28"/>
        </w:rPr>
        <w:t xml:space="preserve">. Контрольный орган осуществляет муниципальный земельный </w:t>
      </w:r>
      <w:proofErr w:type="gramStart"/>
      <w:r w:rsidR="007C7965">
        <w:rPr>
          <w:color w:val="000000"/>
          <w:sz w:val="28"/>
          <w:szCs w:val="28"/>
        </w:rPr>
        <w:t>контроль за</w:t>
      </w:r>
      <w:proofErr w:type="gramEnd"/>
      <w:r w:rsidR="007C7965">
        <w:rPr>
          <w:color w:val="000000"/>
          <w:sz w:val="28"/>
          <w:szCs w:val="28"/>
        </w:rPr>
        <w:t xml:space="preserve"> соблюдением:</w:t>
      </w:r>
    </w:p>
    <w:p w:rsidR="007C7965" w:rsidRDefault="007C7965" w:rsidP="00BD4E48">
      <w:pPr>
        <w:pStyle w:val="ConsPlusNormal"/>
        <w:ind w:firstLine="539"/>
        <w:jc w:val="both"/>
      </w:pPr>
      <w:r>
        <w:rPr>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C7965" w:rsidRDefault="007C7965" w:rsidP="00BD4E48">
      <w:pPr>
        <w:pStyle w:val="ConsPlusNormal"/>
        <w:ind w:firstLine="539"/>
        <w:jc w:val="both"/>
      </w:pPr>
      <w:r>
        <w:rPr>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C7965" w:rsidRDefault="007C7965" w:rsidP="00BD4E48">
      <w:pPr>
        <w:pStyle w:val="ConsPlusNormal"/>
        <w:ind w:firstLine="539"/>
        <w:jc w:val="both"/>
      </w:pPr>
      <w:r>
        <w:rPr>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7C7965" w:rsidRDefault="007C7965" w:rsidP="00BD4E48">
      <w:pPr>
        <w:pStyle w:val="ConsPlusNormal"/>
        <w:ind w:firstLine="539"/>
        <w:jc w:val="both"/>
      </w:pPr>
      <w:r>
        <w:rPr>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7C7965" w:rsidRDefault="007C7965" w:rsidP="00BD4E48">
      <w:pPr>
        <w:pStyle w:val="ConsPlusNormal"/>
        <w:ind w:firstLine="539"/>
        <w:jc w:val="both"/>
      </w:pPr>
      <w:r>
        <w:rPr>
          <w:color w:val="000000"/>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7C7965" w:rsidRDefault="007C7965" w:rsidP="00BD4E48">
      <w:pPr>
        <w:pStyle w:val="ConsPlusNormal"/>
        <w:ind w:firstLine="540"/>
        <w:jc w:val="both"/>
      </w:pPr>
      <w:r>
        <w:rPr>
          <w:color w:val="000000"/>
          <w:sz w:val="28"/>
          <w:szCs w:val="28"/>
        </w:rPr>
        <w:t>Полномочия, указанные в настоящем пункте, осуществляются Контрольным органом в отношении всех категорий земель.</w:t>
      </w:r>
    </w:p>
    <w:p w:rsidR="00EC3109" w:rsidRDefault="00EC3109" w:rsidP="00BD4E48">
      <w:pPr>
        <w:ind w:firstLine="709"/>
        <w:contextualSpacing/>
        <w:jc w:val="both"/>
        <w:rPr>
          <w:rFonts w:ascii="Times New Roman" w:hAnsi="Times New Roman"/>
          <w:sz w:val="28"/>
          <w:szCs w:val="28"/>
        </w:rPr>
      </w:pPr>
      <w:r w:rsidRPr="00761DE2">
        <w:rPr>
          <w:rFonts w:ascii="Times New Roman" w:hAnsi="Times New Roman"/>
          <w:sz w:val="28"/>
          <w:szCs w:val="28"/>
        </w:rPr>
        <w:t>1.</w:t>
      </w:r>
      <w:r>
        <w:rPr>
          <w:rFonts w:ascii="Times New Roman" w:hAnsi="Times New Roman"/>
          <w:sz w:val="28"/>
          <w:szCs w:val="28"/>
        </w:rPr>
        <w:t>11</w:t>
      </w:r>
      <w:r w:rsidRPr="00761DE2">
        <w:rPr>
          <w:rFonts w:ascii="Times New Roman" w:hAnsi="Times New Roman"/>
          <w:sz w:val="28"/>
          <w:szCs w:val="28"/>
        </w:rPr>
        <w:t>. Система оценки и управления рисками при осуществлении муниципального земельного контроля не применяется.</w:t>
      </w:r>
    </w:p>
    <w:p w:rsidR="007726C2" w:rsidRPr="007726C2" w:rsidRDefault="007726C2" w:rsidP="00BD4E48">
      <w:pPr>
        <w:ind w:firstLine="709"/>
        <w:contextualSpacing/>
        <w:jc w:val="both"/>
        <w:rPr>
          <w:rFonts w:ascii="Times New Roman" w:hAnsi="Times New Roman"/>
          <w:color w:val="auto"/>
          <w:sz w:val="28"/>
          <w:szCs w:val="28"/>
        </w:rPr>
      </w:pPr>
      <w:r w:rsidRPr="00533EE4">
        <w:rPr>
          <w:rFonts w:ascii="Times New Roman" w:hAnsi="Times New Roman"/>
          <w:color w:val="auto"/>
          <w:sz w:val="28"/>
          <w:szCs w:val="28"/>
        </w:rPr>
        <w:t xml:space="preserve">1.12. </w:t>
      </w:r>
      <w:proofErr w:type="gramStart"/>
      <w:r w:rsidRPr="00533EE4">
        <w:rPr>
          <w:rFonts w:ascii="Times New Roman" w:hAnsi="Times New Roman"/>
          <w:color w:val="auto"/>
          <w:sz w:val="28"/>
          <w:szCs w:val="28"/>
        </w:rPr>
        <w:t xml:space="preserve">В целях оценки риска причинения вреда (ущерба при </w:t>
      </w:r>
      <w:r w:rsidRPr="00533EE4">
        <w:rPr>
          <w:rFonts w:ascii="Times New Roman" w:hAnsi="Times New Roman"/>
          <w:color w:val="auto"/>
          <w:sz w:val="28"/>
          <w:szCs w:val="28"/>
        </w:rPr>
        <w:lastRenderedPageBreak/>
        <w:t>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w:t>
      </w:r>
      <w:r w:rsidR="007A5678">
        <w:rPr>
          <w:rFonts w:ascii="Times New Roman" w:hAnsi="Times New Roman"/>
          <w:color w:val="auto"/>
          <w:sz w:val="28"/>
          <w:szCs w:val="28"/>
        </w:rPr>
        <w:t xml:space="preserve"> </w:t>
      </w:r>
      <w:r w:rsidR="007A5678" w:rsidRPr="007A5678">
        <w:rPr>
          <w:rFonts w:ascii="Times New Roman" w:hAnsi="Times New Roman"/>
          <w:color w:val="auto"/>
          <w:sz w:val="28"/>
          <w:szCs w:val="28"/>
        </w:rPr>
        <w:t>2</w:t>
      </w:r>
      <w:r w:rsidRPr="007A5678">
        <w:rPr>
          <w:rFonts w:ascii="Times New Roman" w:hAnsi="Times New Roman"/>
          <w:color w:val="auto"/>
          <w:sz w:val="28"/>
          <w:szCs w:val="28"/>
        </w:rPr>
        <w:t>.</w:t>
      </w:r>
      <w:proofErr w:type="gramEnd"/>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szCs w:val="28"/>
        </w:rPr>
        <w:t>1.</w:t>
      </w:r>
      <w:r w:rsidR="007726C2">
        <w:rPr>
          <w:rFonts w:ascii="Times New Roman" w:hAnsi="Times New Roman"/>
          <w:sz w:val="28"/>
          <w:szCs w:val="28"/>
        </w:rPr>
        <w:t>13</w:t>
      </w:r>
      <w:r w:rsidRPr="00761DE2">
        <w:rPr>
          <w:rFonts w:ascii="Times New Roman" w:hAnsi="Times New Roman"/>
          <w:sz w:val="28"/>
          <w:szCs w:val="28"/>
        </w:rPr>
        <w:t>.</w:t>
      </w:r>
      <w:r w:rsidR="00DF7686">
        <w:rPr>
          <w:rFonts w:ascii="Times New Roman" w:hAnsi="Times New Roman"/>
          <w:sz w:val="28"/>
          <w:szCs w:val="28"/>
        </w:rPr>
        <w:t xml:space="preserve"> </w:t>
      </w:r>
      <w:r w:rsidRPr="00761DE2">
        <w:rPr>
          <w:rFonts w:ascii="Times New Roman" w:hAnsi="Times New Roman"/>
          <w:sz w:val="28"/>
          <w:szCs w:val="28"/>
        </w:rPr>
        <w:t>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EC3109" w:rsidRPr="00761DE2" w:rsidRDefault="00EC3109" w:rsidP="00EC3109">
      <w:pPr>
        <w:contextualSpacing/>
        <w:rPr>
          <w:rFonts w:ascii="Times New Roman" w:hAnsi="Times New Roman"/>
          <w:sz w:val="28"/>
          <w:szCs w:val="28"/>
        </w:rPr>
      </w:pPr>
    </w:p>
    <w:p w:rsidR="00EC3109" w:rsidRPr="00761DE2" w:rsidRDefault="00EC3109" w:rsidP="00EC3109">
      <w:pPr>
        <w:ind w:firstLine="709"/>
        <w:contextualSpacing/>
        <w:jc w:val="center"/>
        <w:rPr>
          <w:rFonts w:ascii="Times New Roman" w:hAnsi="Times New Roman"/>
          <w:b/>
          <w:sz w:val="28"/>
          <w:szCs w:val="28"/>
        </w:rPr>
      </w:pPr>
      <w:r w:rsidRPr="00761DE2">
        <w:rPr>
          <w:rFonts w:ascii="Times New Roman" w:hAnsi="Times New Roman"/>
          <w:b/>
          <w:sz w:val="28"/>
          <w:szCs w:val="28"/>
        </w:rPr>
        <w:t>2. Профилактика рисков причинения вреда (ущерба) охраняемым законом ценностям при осуществлении муниципального земельного контроля</w:t>
      </w:r>
    </w:p>
    <w:p w:rsidR="00EC3109" w:rsidRPr="00761DE2" w:rsidRDefault="00EC3109" w:rsidP="00EC3109">
      <w:pPr>
        <w:ind w:firstLine="709"/>
        <w:contextualSpacing/>
        <w:jc w:val="center"/>
        <w:rPr>
          <w:rFonts w:ascii="Times New Roman" w:hAnsi="Times New Roman"/>
          <w:b/>
          <w:sz w:val="28"/>
          <w:szCs w:val="28"/>
        </w:rPr>
      </w:pPr>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szCs w:val="28"/>
        </w:rPr>
        <w:t>2.1. Профилактические мероприятия проводятся</w:t>
      </w:r>
      <w:r w:rsidR="00BE671D">
        <w:rPr>
          <w:rFonts w:ascii="Times New Roman" w:hAnsi="Times New Roman"/>
          <w:sz w:val="28"/>
          <w:szCs w:val="28"/>
        </w:rPr>
        <w:t xml:space="preserve"> Контрольным органом</w:t>
      </w:r>
      <w:r w:rsidRPr="00761DE2">
        <w:rPr>
          <w:rFonts w:ascii="Times New Roman" w:hAnsi="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EC3109" w:rsidRPr="00761DE2" w:rsidRDefault="00EC3109" w:rsidP="00DF7686">
      <w:pPr>
        <w:ind w:firstLine="709"/>
        <w:contextualSpacing/>
        <w:jc w:val="both"/>
        <w:rPr>
          <w:rFonts w:ascii="Times New Roman" w:hAnsi="Times New Roman"/>
          <w:sz w:val="28"/>
          <w:szCs w:val="28"/>
        </w:rPr>
      </w:pPr>
      <w:r w:rsidRPr="00761DE2">
        <w:rPr>
          <w:rFonts w:ascii="Times New Roman" w:hAnsi="Times New Roman"/>
          <w:sz w:val="28"/>
          <w:szCs w:val="28"/>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w:t>
      </w:r>
      <w:r w:rsidR="00BE671D">
        <w:rPr>
          <w:rFonts w:ascii="Times New Roman" w:hAnsi="Times New Roman"/>
          <w:sz w:val="28"/>
          <w:szCs w:val="28"/>
        </w:rPr>
        <w:t xml:space="preserve"> Иланского района</w:t>
      </w:r>
      <w:r w:rsidRPr="00761DE2">
        <w:rPr>
          <w:rFonts w:ascii="Times New Roman" w:hAnsi="Times New Roman"/>
          <w:sz w:val="28"/>
          <w:szCs w:val="28"/>
        </w:rPr>
        <w:t xml:space="preserve"> в соответствии с законодательством.</w:t>
      </w:r>
    </w:p>
    <w:p w:rsidR="005C085E" w:rsidRDefault="00EC3109" w:rsidP="00DF7686">
      <w:pPr>
        <w:pStyle w:val="ConsPlusNormal"/>
        <w:ind w:firstLine="709"/>
        <w:jc w:val="both"/>
      </w:pPr>
      <w:bookmarkStart w:id="3" w:name="P85"/>
      <w:bookmarkEnd w:id="3"/>
      <w:r w:rsidRPr="00A401BC">
        <w:rPr>
          <w:sz w:val="28"/>
          <w:szCs w:val="28"/>
        </w:rPr>
        <w:t>2.3.</w:t>
      </w:r>
      <w:r w:rsidR="005C085E" w:rsidRPr="00A401BC">
        <w:rPr>
          <w:color w:val="000000"/>
          <w:sz w:val="28"/>
          <w:szCs w:val="28"/>
        </w:rPr>
        <w:t xml:space="preserve">  При осуществлении Конт</w:t>
      </w:r>
      <w:r w:rsidR="005C085E">
        <w:rPr>
          <w:color w:val="000000"/>
          <w:sz w:val="28"/>
          <w:szCs w:val="28"/>
        </w:rPr>
        <w:t>рольным органом муниципального земельного контроля могут проводиться следующие виды профилактических мероприятий:</w:t>
      </w:r>
    </w:p>
    <w:p w:rsidR="005C085E" w:rsidRDefault="005C085E" w:rsidP="00DF7686">
      <w:pPr>
        <w:pStyle w:val="ConsPlusNormal"/>
        <w:ind w:firstLine="851"/>
        <w:jc w:val="both"/>
      </w:pPr>
      <w:r>
        <w:rPr>
          <w:color w:val="000000"/>
          <w:sz w:val="28"/>
          <w:szCs w:val="28"/>
        </w:rPr>
        <w:t>а) информирование;</w:t>
      </w:r>
    </w:p>
    <w:p w:rsidR="005C085E" w:rsidRDefault="005C085E" w:rsidP="00DF7686">
      <w:pPr>
        <w:pStyle w:val="ConsPlusNormal"/>
        <w:ind w:firstLine="851"/>
        <w:jc w:val="both"/>
      </w:pPr>
      <w:r>
        <w:rPr>
          <w:color w:val="000000"/>
          <w:sz w:val="28"/>
          <w:szCs w:val="28"/>
        </w:rPr>
        <w:t>б) обобщение правоприменительной практики;</w:t>
      </w:r>
    </w:p>
    <w:p w:rsidR="005C085E" w:rsidRDefault="005C085E" w:rsidP="00DF7686">
      <w:pPr>
        <w:pStyle w:val="ConsPlusNormal"/>
        <w:ind w:firstLine="851"/>
        <w:jc w:val="both"/>
      </w:pPr>
      <w:r>
        <w:rPr>
          <w:color w:val="000000"/>
          <w:sz w:val="28"/>
          <w:szCs w:val="28"/>
        </w:rPr>
        <w:t>в) объявление предостережений;</w:t>
      </w:r>
    </w:p>
    <w:p w:rsidR="005C085E" w:rsidRDefault="005C085E" w:rsidP="00DF7686">
      <w:pPr>
        <w:pStyle w:val="ConsPlusNormal"/>
        <w:ind w:firstLine="851"/>
        <w:jc w:val="both"/>
      </w:pPr>
      <w:r>
        <w:rPr>
          <w:color w:val="000000"/>
          <w:sz w:val="28"/>
          <w:szCs w:val="28"/>
        </w:rPr>
        <w:t>г) консультирование;</w:t>
      </w:r>
    </w:p>
    <w:p w:rsidR="005C085E" w:rsidRDefault="005C085E" w:rsidP="00DF7686">
      <w:pPr>
        <w:pStyle w:val="ConsPlusNormal"/>
        <w:ind w:firstLine="851"/>
        <w:jc w:val="both"/>
      </w:pPr>
      <w:r>
        <w:rPr>
          <w:color w:val="000000"/>
          <w:sz w:val="28"/>
          <w:szCs w:val="28"/>
        </w:rPr>
        <w:t>д) профилактический визит.</w:t>
      </w:r>
    </w:p>
    <w:p w:rsidR="005C085E" w:rsidRDefault="005C085E" w:rsidP="00DF7686">
      <w:pPr>
        <w:pStyle w:val="ConsPlusNormal"/>
        <w:ind w:firstLine="851"/>
        <w:jc w:val="both"/>
      </w:pPr>
      <w:r>
        <w:rPr>
          <w:color w:val="000000"/>
          <w:sz w:val="28"/>
          <w:szCs w:val="28"/>
        </w:rPr>
        <w:t xml:space="preserve">2.4.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w:t>
      </w:r>
      <w:r w:rsidRPr="008535FB">
        <w:rPr>
          <w:color w:val="000000"/>
          <w:sz w:val="28"/>
          <w:szCs w:val="28"/>
        </w:rPr>
        <w:t>Администрации Иланского района</w:t>
      </w:r>
      <w:r w:rsidR="009A0DE9">
        <w:rPr>
          <w:color w:val="000000"/>
          <w:sz w:val="28"/>
          <w:szCs w:val="28"/>
        </w:rPr>
        <w:t xml:space="preserve"> (http://ilansk-adm.org)</w:t>
      </w:r>
      <w:r w:rsidRPr="008535FB">
        <w:rPr>
          <w:color w:val="000000"/>
          <w:sz w:val="28"/>
          <w:szCs w:val="28"/>
        </w:rPr>
        <w:t>, в средствах массовой информации.</w:t>
      </w:r>
    </w:p>
    <w:p w:rsidR="005C085E" w:rsidRDefault="005C085E" w:rsidP="00DF7686">
      <w:pPr>
        <w:pStyle w:val="ConsPlusNormal"/>
        <w:ind w:firstLine="851"/>
        <w:jc w:val="both"/>
      </w:pPr>
      <w:r>
        <w:rPr>
          <w:color w:val="000000"/>
          <w:sz w:val="28"/>
          <w:szCs w:val="28"/>
        </w:rPr>
        <w:t xml:space="preserve">Контрольный орган обязан размещать и поддерживать в </w:t>
      </w:r>
      <w:r>
        <w:rPr>
          <w:color w:val="000000"/>
          <w:sz w:val="28"/>
          <w:szCs w:val="28"/>
        </w:rPr>
        <w:lastRenderedPageBreak/>
        <w:t xml:space="preserve">актуальном состоянии на официальном сайте Администрации Иланского района сведения, предусмотренные </w:t>
      </w:r>
      <w:hyperlink r:id="rId12" w:history="1">
        <w:r>
          <w:rPr>
            <w:rStyle w:val="aa"/>
            <w:color w:val="000000"/>
            <w:sz w:val="28"/>
            <w:szCs w:val="28"/>
          </w:rPr>
          <w:t>частью 3 статьи 46</w:t>
        </w:r>
      </w:hyperlink>
      <w:r>
        <w:rPr>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5C085E" w:rsidRDefault="005C085E" w:rsidP="00DF7686">
      <w:pPr>
        <w:pStyle w:val="ConsPlusNormal"/>
        <w:ind w:firstLine="851"/>
        <w:jc w:val="both"/>
      </w:pPr>
      <w:r>
        <w:rPr>
          <w:color w:val="000000"/>
          <w:sz w:val="28"/>
          <w:szCs w:val="28"/>
        </w:rPr>
        <w:t>2.5</w:t>
      </w:r>
      <w:r w:rsidR="00C5592E">
        <w:rPr>
          <w:color w:val="000000"/>
          <w:sz w:val="28"/>
          <w:szCs w:val="28"/>
        </w:rPr>
        <w:t xml:space="preserve"> </w:t>
      </w:r>
      <w:r>
        <w:rPr>
          <w:color w:val="000000"/>
          <w:sz w:val="28"/>
          <w:szCs w:val="28"/>
        </w:rPr>
        <w:t>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5C085E" w:rsidRDefault="005C085E" w:rsidP="00DF7686">
      <w:pPr>
        <w:pStyle w:val="ConsPlusNormal"/>
        <w:ind w:firstLine="851"/>
        <w:jc w:val="both"/>
      </w:pPr>
      <w:r>
        <w:rPr>
          <w:color w:val="000000"/>
          <w:sz w:val="28"/>
          <w:szCs w:val="28"/>
        </w:rPr>
        <w:t xml:space="preserve">По итогам обобщения правоприменительной практики должностным лицом, уполномоченным осуществлять муниципальный земельный контроль,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w:t>
      </w:r>
      <w:r w:rsidRPr="008535FB">
        <w:rPr>
          <w:color w:val="000000"/>
          <w:sz w:val="28"/>
          <w:szCs w:val="28"/>
        </w:rPr>
        <w:t>главой Иланского района</w:t>
      </w:r>
      <w:r>
        <w:rPr>
          <w:color w:val="000000"/>
          <w:sz w:val="28"/>
          <w:szCs w:val="28"/>
        </w:rPr>
        <w:t xml:space="preserve"> и размещается в срок до 15 февраля года, следующего за отчетны</w:t>
      </w:r>
      <w:r w:rsidR="00B9521B">
        <w:rPr>
          <w:color w:val="000000"/>
          <w:sz w:val="28"/>
          <w:szCs w:val="28"/>
        </w:rPr>
        <w:t xml:space="preserve">м годом </w:t>
      </w:r>
      <w:r>
        <w:rPr>
          <w:color w:val="000000"/>
          <w:sz w:val="28"/>
          <w:szCs w:val="28"/>
        </w:rPr>
        <w:t xml:space="preserve"> на официальном сайте Администрации Иланского района</w:t>
      </w:r>
      <w:r w:rsidR="00FA5FDA">
        <w:rPr>
          <w:color w:val="000000"/>
          <w:sz w:val="28"/>
          <w:szCs w:val="28"/>
        </w:rPr>
        <w:t>.</w:t>
      </w:r>
    </w:p>
    <w:p w:rsidR="005C085E" w:rsidRDefault="005C085E" w:rsidP="00DF7686">
      <w:pPr>
        <w:pStyle w:val="ConsPlusNormal"/>
        <w:ind w:firstLine="851"/>
        <w:jc w:val="both"/>
      </w:pPr>
      <w:r>
        <w:rPr>
          <w:color w:val="000000"/>
          <w:sz w:val="28"/>
          <w:szCs w:val="28"/>
        </w:rPr>
        <w:t>2.6.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Контрольного органа не позднее 30 дней со дня получения указанных сведений. Предостережение оформляется ведущим специалистом Контрольного органа в письменной форме или в форме электронного документа, представленным на подпись руководителю Контрольного органа и направляется в адрес контролируемого лица.</w:t>
      </w:r>
    </w:p>
    <w:p w:rsidR="005C085E" w:rsidRPr="00061118" w:rsidRDefault="005C085E" w:rsidP="00DF7686">
      <w:pPr>
        <w:ind w:firstLine="851"/>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составляется по форме, утвержденной приказом Минэкономразвития России от 31.03.2021 № 151 «О типовых формах документов, используемых контрольным (надзорным</w:t>
      </w:r>
      <w:proofErr w:type="gramStart"/>
      <w:r>
        <w:rPr>
          <w:rFonts w:ascii="Times New Roman" w:hAnsi="Times New Roman"/>
          <w:sz w:val="28"/>
          <w:szCs w:val="28"/>
        </w:rPr>
        <w:t>)о</w:t>
      </w:r>
      <w:proofErr w:type="gramEnd"/>
      <w:r>
        <w:rPr>
          <w:rFonts w:ascii="Times New Roman" w:hAnsi="Times New Roman"/>
          <w:sz w:val="28"/>
          <w:szCs w:val="28"/>
        </w:rPr>
        <w:t>рганом»</w:t>
      </w:r>
      <w:r w:rsidRPr="00061118">
        <w:rPr>
          <w:rFonts w:ascii="Times New Roman" w:hAnsi="Times New Roman"/>
          <w:sz w:val="28"/>
          <w:szCs w:val="28"/>
        </w:rPr>
        <w:t xml:space="preserve"> </w:t>
      </w:r>
    </w:p>
    <w:p w:rsidR="005C085E" w:rsidRDefault="005C085E" w:rsidP="00DF7686">
      <w:pPr>
        <w:pStyle w:val="ConsPlusNormal"/>
        <w:ind w:firstLine="851"/>
        <w:jc w:val="both"/>
      </w:pPr>
      <w:r>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C085E" w:rsidRDefault="005C085E" w:rsidP="00DF7686">
      <w:pPr>
        <w:pStyle w:val="ConsPlusNormal"/>
        <w:ind w:firstLine="851"/>
        <w:jc w:val="both"/>
      </w:pPr>
      <w:r>
        <w:rPr>
          <w:color w:val="000000"/>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w:t>
      </w:r>
      <w:r>
        <w:rPr>
          <w:color w:val="000000"/>
          <w:sz w:val="28"/>
          <w:szCs w:val="28"/>
        </w:rPr>
        <w:lastRenderedPageBreak/>
        <w:t>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5C085E" w:rsidRDefault="005C085E" w:rsidP="00DF7686">
      <w:pPr>
        <w:pStyle w:val="ConsPlusNormal"/>
        <w:ind w:firstLine="851"/>
        <w:jc w:val="both"/>
      </w:pPr>
      <w:r>
        <w:rPr>
          <w:color w:val="000000"/>
          <w:sz w:val="28"/>
          <w:szCs w:val="28"/>
        </w:rPr>
        <w:t>2.7.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C085E" w:rsidRDefault="005C085E" w:rsidP="00DF7686">
      <w:pPr>
        <w:pStyle w:val="ConsPlusNormal"/>
        <w:ind w:firstLine="851"/>
        <w:jc w:val="both"/>
      </w:pPr>
      <w:r>
        <w:rPr>
          <w:color w:val="000000"/>
          <w:sz w:val="28"/>
          <w:szCs w:val="28"/>
        </w:rPr>
        <w:t xml:space="preserve">Личный прием граждан проводится </w:t>
      </w:r>
      <w:r w:rsidRPr="00813636">
        <w:rPr>
          <w:color w:val="000000"/>
          <w:sz w:val="28"/>
          <w:szCs w:val="28"/>
        </w:rPr>
        <w:t xml:space="preserve">ведущим специалистом </w:t>
      </w:r>
      <w:r>
        <w:rPr>
          <w:color w:val="000000"/>
          <w:sz w:val="28"/>
          <w:szCs w:val="28"/>
        </w:rPr>
        <w:t xml:space="preserve">Контрольного органа. Информация о месте приема, а также об установленных для приема днях и часах размещается на официальном сайте </w:t>
      </w:r>
      <w:r w:rsidRPr="00651AE5">
        <w:rPr>
          <w:color w:val="000000"/>
          <w:sz w:val="28"/>
          <w:szCs w:val="28"/>
        </w:rPr>
        <w:t>Администрации Иланского района.</w:t>
      </w:r>
    </w:p>
    <w:p w:rsidR="005C085E" w:rsidRDefault="005C085E" w:rsidP="00DF7686">
      <w:pPr>
        <w:pStyle w:val="ConsPlusNormal"/>
        <w:ind w:firstLine="851"/>
        <w:jc w:val="both"/>
      </w:pPr>
      <w:r>
        <w:rPr>
          <w:color w:val="000000"/>
          <w:sz w:val="28"/>
          <w:szCs w:val="28"/>
        </w:rPr>
        <w:t>Консультирование осуществляется в устной или письменной форме по следующим вопросам:</w:t>
      </w:r>
    </w:p>
    <w:p w:rsidR="005C085E" w:rsidRDefault="005C085E" w:rsidP="00DF7686">
      <w:pPr>
        <w:pStyle w:val="ConsPlusNormal"/>
        <w:ind w:firstLine="851"/>
        <w:jc w:val="both"/>
      </w:pPr>
      <w:r>
        <w:rPr>
          <w:color w:val="000000"/>
          <w:sz w:val="28"/>
          <w:szCs w:val="28"/>
        </w:rPr>
        <w:t>1) организация и осуществление муниципального земельного контроля;</w:t>
      </w:r>
    </w:p>
    <w:p w:rsidR="005C085E" w:rsidRDefault="005C085E" w:rsidP="00DF7686">
      <w:pPr>
        <w:pStyle w:val="ConsPlusNormal"/>
        <w:ind w:firstLine="851"/>
        <w:jc w:val="both"/>
      </w:pPr>
      <w:r>
        <w:rPr>
          <w:color w:val="000000"/>
          <w:sz w:val="28"/>
          <w:szCs w:val="28"/>
        </w:rPr>
        <w:t>2) порядок осуществления контрольных мероприятий, установленных настоящим Положением;</w:t>
      </w:r>
    </w:p>
    <w:p w:rsidR="005C085E" w:rsidRDefault="005C085E" w:rsidP="00DF7686">
      <w:pPr>
        <w:pStyle w:val="ConsPlusNormal"/>
        <w:ind w:firstLine="851"/>
        <w:jc w:val="both"/>
      </w:pPr>
      <w:r>
        <w:rPr>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5C085E" w:rsidRDefault="005C085E" w:rsidP="00DF7686">
      <w:pPr>
        <w:pStyle w:val="ConsPlusNormal"/>
        <w:ind w:firstLine="851"/>
        <w:jc w:val="both"/>
      </w:pPr>
      <w:r>
        <w:rPr>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651AE5">
        <w:rPr>
          <w:color w:val="000000"/>
          <w:sz w:val="28"/>
          <w:szCs w:val="28"/>
        </w:rPr>
        <w:t>Контрольным органом</w:t>
      </w:r>
      <w:r>
        <w:rPr>
          <w:color w:val="000000"/>
          <w:sz w:val="28"/>
          <w:szCs w:val="28"/>
        </w:rPr>
        <w:t xml:space="preserve"> в рамках контрольных мероприятий;</w:t>
      </w:r>
    </w:p>
    <w:p w:rsidR="005C085E" w:rsidRDefault="005C085E" w:rsidP="00DF7686">
      <w:pPr>
        <w:pStyle w:val="ConsPlusNormal"/>
        <w:ind w:firstLine="851"/>
        <w:jc w:val="both"/>
      </w:pPr>
      <w:r>
        <w:rPr>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C085E" w:rsidRDefault="005C085E" w:rsidP="00DF7686">
      <w:pPr>
        <w:pStyle w:val="ConsPlusNormal"/>
        <w:ind w:firstLine="851"/>
        <w:jc w:val="both"/>
      </w:pPr>
      <w:r>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5C085E" w:rsidRDefault="005C085E" w:rsidP="00DF7686">
      <w:pPr>
        <w:pStyle w:val="ConsPlusNormal"/>
        <w:ind w:firstLine="851"/>
        <w:jc w:val="both"/>
      </w:pPr>
      <w:r>
        <w:rPr>
          <w:color w:val="000000"/>
          <w:sz w:val="28"/>
          <w:szCs w:val="28"/>
        </w:rPr>
        <w:t>б) за время консультирования предоставить ответ на поставленные вопросы невозможно;</w:t>
      </w:r>
    </w:p>
    <w:p w:rsidR="005C085E" w:rsidRDefault="005C085E" w:rsidP="00DF7686">
      <w:pPr>
        <w:pStyle w:val="ConsPlusNormal"/>
        <w:ind w:firstLine="851"/>
        <w:jc w:val="both"/>
      </w:pPr>
      <w:r>
        <w:rPr>
          <w:color w:val="000000"/>
          <w:sz w:val="28"/>
          <w:szCs w:val="28"/>
        </w:rPr>
        <w:t>в) ответ на поставленные вопросы требует дополнительного запроса сведений.</w:t>
      </w:r>
    </w:p>
    <w:p w:rsidR="005C085E" w:rsidRDefault="005C085E" w:rsidP="00DF7686">
      <w:pPr>
        <w:pStyle w:val="ConsPlusNormal"/>
        <w:ind w:firstLine="851"/>
        <w:jc w:val="both"/>
      </w:pPr>
      <w:r>
        <w:rPr>
          <w:color w:val="000000"/>
          <w:sz w:val="28"/>
          <w:szCs w:val="28"/>
        </w:rPr>
        <w:t xml:space="preserve">При осуществлении консультирования </w:t>
      </w:r>
      <w:proofErr w:type="gramStart"/>
      <w:r>
        <w:rPr>
          <w:color w:val="000000"/>
          <w:sz w:val="28"/>
          <w:szCs w:val="28"/>
        </w:rPr>
        <w:t>должностное лицо, уполномоченное осуществлять муниципальный земельный контроль обязано</w:t>
      </w:r>
      <w:proofErr w:type="gramEnd"/>
      <w:r>
        <w:rPr>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5C085E" w:rsidRDefault="005C085E" w:rsidP="00DF7686">
      <w:pPr>
        <w:pStyle w:val="ConsPlusNormal"/>
        <w:ind w:firstLine="851"/>
        <w:jc w:val="both"/>
      </w:pPr>
      <w:r>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w:t>
      </w:r>
      <w:r>
        <w:rPr>
          <w:color w:val="000000"/>
          <w:sz w:val="28"/>
          <w:szCs w:val="28"/>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5C085E" w:rsidRDefault="005C085E" w:rsidP="00DF7686">
      <w:pPr>
        <w:pStyle w:val="ConsPlusNormal"/>
        <w:ind w:firstLine="851"/>
        <w:jc w:val="both"/>
      </w:pPr>
      <w:r>
        <w:rPr>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C085E" w:rsidRDefault="005C085E" w:rsidP="00DF7686">
      <w:pPr>
        <w:pStyle w:val="ConsPlusNormal"/>
        <w:ind w:firstLine="851"/>
        <w:jc w:val="both"/>
      </w:pPr>
      <w:proofErr w:type="gramStart"/>
      <w:r>
        <w:rPr>
          <w:color w:val="000000"/>
          <w:sz w:val="28"/>
          <w:szCs w:val="28"/>
        </w:rPr>
        <w:t>Должностными лицами, уполномоченными осуществлять муниципальный земельный контроль ведется</w:t>
      </w:r>
      <w:proofErr w:type="gramEnd"/>
      <w:r>
        <w:rPr>
          <w:color w:val="000000"/>
          <w:sz w:val="28"/>
          <w:szCs w:val="28"/>
        </w:rPr>
        <w:t xml:space="preserve"> журнал учета консультирований.</w:t>
      </w:r>
    </w:p>
    <w:p w:rsidR="005C085E" w:rsidRDefault="005C085E" w:rsidP="00DF7686">
      <w:pPr>
        <w:pStyle w:val="ConsPlusNormal"/>
        <w:ind w:firstLine="851"/>
        <w:jc w:val="both"/>
      </w:pPr>
      <w:r>
        <w:rPr>
          <w:color w:val="000000"/>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Иланского района письменного разъяснения.</w:t>
      </w:r>
    </w:p>
    <w:p w:rsidR="005C085E" w:rsidRDefault="005C085E" w:rsidP="00DF7686">
      <w:pPr>
        <w:pStyle w:val="ConsPlusNormal"/>
        <w:ind w:firstLine="851"/>
        <w:jc w:val="both"/>
      </w:pPr>
      <w:r>
        <w:rPr>
          <w:color w:val="000000"/>
          <w:sz w:val="28"/>
          <w:szCs w:val="28"/>
        </w:rPr>
        <w:t>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C085E" w:rsidRDefault="005C085E" w:rsidP="00DF7686">
      <w:pPr>
        <w:pStyle w:val="ConsPlusNormal"/>
        <w:ind w:firstLine="851"/>
        <w:jc w:val="both"/>
      </w:pPr>
      <w:proofErr w:type="gramStart"/>
      <w:r>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5C085E" w:rsidRDefault="005C085E" w:rsidP="00DF7686">
      <w:pPr>
        <w:pStyle w:val="ConsPlusNormal"/>
        <w:ind w:firstLine="851"/>
        <w:jc w:val="both"/>
      </w:pPr>
      <w:r>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3109" w:rsidRPr="00761DE2" w:rsidRDefault="00EC3109" w:rsidP="005C085E">
      <w:pPr>
        <w:ind w:firstLine="709"/>
        <w:contextualSpacing/>
        <w:jc w:val="both"/>
        <w:rPr>
          <w:rFonts w:ascii="Times New Roman" w:hAnsi="Times New Roman"/>
          <w:sz w:val="28"/>
          <w:szCs w:val="28"/>
        </w:rPr>
      </w:pPr>
      <w:r w:rsidRPr="00761DE2">
        <w:rPr>
          <w:rFonts w:ascii="Times New Roman" w:hAnsi="Times New Roman"/>
          <w:sz w:val="28"/>
          <w:szCs w:val="28"/>
        </w:rPr>
        <w:t xml:space="preserve"> </w:t>
      </w:r>
    </w:p>
    <w:p w:rsidR="00EC3109" w:rsidRPr="00761DE2" w:rsidRDefault="00EC3109" w:rsidP="00EC3109">
      <w:pPr>
        <w:ind w:firstLine="709"/>
        <w:contextualSpacing/>
        <w:jc w:val="center"/>
        <w:rPr>
          <w:rFonts w:ascii="Times New Roman" w:hAnsi="Times New Roman"/>
          <w:b/>
          <w:sz w:val="28"/>
          <w:szCs w:val="28"/>
        </w:rPr>
      </w:pPr>
      <w:r w:rsidRPr="00761DE2">
        <w:rPr>
          <w:rFonts w:ascii="Times New Roman" w:hAnsi="Times New Roman"/>
          <w:b/>
          <w:sz w:val="28"/>
          <w:szCs w:val="28"/>
        </w:rPr>
        <w:t>3. Порядок организации муниципального земельного контроля</w:t>
      </w:r>
    </w:p>
    <w:p w:rsidR="00EC3109" w:rsidRPr="00761DE2" w:rsidRDefault="00EC3109" w:rsidP="00EC3109">
      <w:pPr>
        <w:ind w:firstLine="709"/>
        <w:contextualSpacing/>
        <w:jc w:val="center"/>
        <w:rPr>
          <w:rFonts w:ascii="Times New Roman" w:hAnsi="Times New Roman"/>
          <w:b/>
          <w:sz w:val="28"/>
          <w:szCs w:val="28"/>
        </w:rPr>
      </w:pPr>
    </w:p>
    <w:p w:rsidR="00EC3109" w:rsidRPr="00761DE2" w:rsidRDefault="00EC3109" w:rsidP="00DF7686">
      <w:pPr>
        <w:ind w:firstLine="851"/>
        <w:contextualSpacing/>
        <w:jc w:val="both"/>
        <w:rPr>
          <w:rFonts w:ascii="Times New Roman" w:hAnsi="Times New Roman"/>
          <w:bCs/>
          <w:iCs/>
          <w:sz w:val="28"/>
          <w:szCs w:val="28"/>
        </w:rPr>
      </w:pPr>
      <w:r w:rsidRPr="00761DE2">
        <w:rPr>
          <w:rFonts w:ascii="Times New Roman" w:hAnsi="Times New Roman"/>
          <w:sz w:val="28"/>
          <w:szCs w:val="28"/>
        </w:rPr>
        <w:t xml:space="preserve">3.1. </w:t>
      </w:r>
      <w:r w:rsidRPr="00761DE2">
        <w:rPr>
          <w:rFonts w:ascii="Times New Roman" w:hAnsi="Times New Roman"/>
          <w:bCs/>
          <w:iCs/>
          <w:sz w:val="28"/>
          <w:szCs w:val="28"/>
        </w:rPr>
        <w:t xml:space="preserve">В рамках осуществления </w:t>
      </w:r>
      <w:r w:rsidRPr="00761DE2">
        <w:rPr>
          <w:rFonts w:ascii="Times New Roman" w:hAnsi="Times New Roman"/>
          <w:sz w:val="28"/>
          <w:szCs w:val="28"/>
        </w:rPr>
        <w:t>муниципального земельного контроля при взаимодействии с контролируемым лицом</w:t>
      </w:r>
      <w:r w:rsidRPr="00761DE2">
        <w:rPr>
          <w:rFonts w:ascii="Times New Roman" w:hAnsi="Times New Roman"/>
          <w:bCs/>
          <w:iCs/>
          <w:sz w:val="28"/>
          <w:szCs w:val="28"/>
        </w:rPr>
        <w:t xml:space="preserve"> проводятся следующие контрольные мероприятия:</w:t>
      </w:r>
    </w:p>
    <w:p w:rsidR="00EC3109" w:rsidRPr="00761DE2" w:rsidRDefault="00EC3109" w:rsidP="00DF7686">
      <w:pPr>
        <w:ind w:firstLine="851"/>
        <w:contextualSpacing/>
        <w:jc w:val="both"/>
        <w:rPr>
          <w:rFonts w:ascii="Times New Roman" w:hAnsi="Times New Roman"/>
          <w:sz w:val="28"/>
          <w:szCs w:val="28"/>
        </w:rPr>
      </w:pPr>
      <w:r w:rsidRPr="00761DE2">
        <w:rPr>
          <w:rFonts w:ascii="Times New Roman" w:hAnsi="Times New Roman"/>
          <w:sz w:val="28"/>
          <w:szCs w:val="28"/>
        </w:rPr>
        <w:t>1) инспекционный визит;</w:t>
      </w:r>
    </w:p>
    <w:p w:rsidR="00EC3109" w:rsidRPr="00761DE2" w:rsidRDefault="00EC3109" w:rsidP="00DF7686">
      <w:pPr>
        <w:ind w:firstLine="851"/>
        <w:contextualSpacing/>
        <w:jc w:val="both"/>
        <w:rPr>
          <w:rFonts w:ascii="Times New Roman" w:hAnsi="Times New Roman"/>
          <w:sz w:val="28"/>
          <w:szCs w:val="28"/>
        </w:rPr>
      </w:pPr>
      <w:r w:rsidRPr="00761DE2">
        <w:rPr>
          <w:rFonts w:ascii="Times New Roman" w:hAnsi="Times New Roman"/>
          <w:sz w:val="28"/>
          <w:szCs w:val="28"/>
        </w:rPr>
        <w:t>2) документарная проверка;</w:t>
      </w:r>
    </w:p>
    <w:p w:rsidR="00EC3109" w:rsidRPr="00761DE2" w:rsidRDefault="00EC3109" w:rsidP="00DF7686">
      <w:pPr>
        <w:ind w:firstLine="851"/>
        <w:contextualSpacing/>
        <w:jc w:val="both"/>
        <w:rPr>
          <w:rFonts w:ascii="Times New Roman" w:hAnsi="Times New Roman"/>
          <w:sz w:val="28"/>
          <w:szCs w:val="28"/>
        </w:rPr>
      </w:pPr>
      <w:r w:rsidRPr="00761DE2">
        <w:rPr>
          <w:rFonts w:ascii="Times New Roman" w:hAnsi="Times New Roman"/>
          <w:sz w:val="28"/>
          <w:szCs w:val="28"/>
        </w:rPr>
        <w:t>3) выездная проверка.</w:t>
      </w:r>
    </w:p>
    <w:p w:rsidR="00EC3109" w:rsidRPr="00761DE2" w:rsidRDefault="00EC3109" w:rsidP="00DF7686">
      <w:pPr>
        <w:pStyle w:val="afa"/>
        <w:ind w:firstLine="851"/>
        <w:contextualSpacing/>
        <w:jc w:val="both"/>
        <w:rPr>
          <w:rFonts w:ascii="Times New Roman" w:hAnsi="Times New Roman"/>
          <w:bCs/>
          <w:iCs/>
          <w:sz w:val="28"/>
          <w:szCs w:val="28"/>
        </w:rPr>
      </w:pPr>
      <w:r w:rsidRPr="00761DE2">
        <w:rPr>
          <w:rFonts w:ascii="Times New Roman" w:hAnsi="Times New Roman"/>
          <w:sz w:val="28"/>
          <w:szCs w:val="28"/>
        </w:rPr>
        <w:lastRenderedPageBreak/>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наблюдение за соблюдением обязательных требований</w:t>
      </w:r>
      <w:r>
        <w:rPr>
          <w:rFonts w:ascii="Times New Roman" w:hAnsi="Times New Roman"/>
          <w:sz w:val="28"/>
          <w:szCs w:val="28"/>
        </w:rPr>
        <w:t xml:space="preserve"> (мониторинг безопасности)</w:t>
      </w:r>
      <w:r w:rsidRPr="00761DE2">
        <w:rPr>
          <w:rFonts w:ascii="Times New Roman" w:hAnsi="Times New Roman"/>
          <w:sz w:val="28"/>
          <w:szCs w:val="28"/>
        </w:rPr>
        <w:t>;</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выездное обследование.</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xml:space="preserve">3.2. Контрольные мероприятия, за исключением контрольных мероприятий без взаимодействия, проводятся на внеплановой основе. </w:t>
      </w:r>
    </w:p>
    <w:p w:rsidR="00EC3109" w:rsidRPr="00761DE2" w:rsidRDefault="00EC3109" w:rsidP="00DF7686">
      <w:pPr>
        <w:ind w:firstLine="851"/>
        <w:contextualSpacing/>
        <w:jc w:val="both"/>
        <w:rPr>
          <w:rFonts w:ascii="Times New Roman" w:hAnsi="Times New Roman"/>
          <w:sz w:val="28"/>
          <w:szCs w:val="28"/>
        </w:rPr>
      </w:pPr>
      <w:r w:rsidRPr="00761DE2">
        <w:rPr>
          <w:rFonts w:ascii="Times New Roman" w:hAnsi="Times New Roman"/>
          <w:sz w:val="28"/>
          <w:szCs w:val="28"/>
        </w:rPr>
        <w:t>Плановые контрольные мероприятия при осуществлении муниципального земельного контроля не проводятся.</w:t>
      </w:r>
    </w:p>
    <w:p w:rsidR="00EC3109" w:rsidRPr="00DF7686" w:rsidRDefault="00EC3109" w:rsidP="00DF7686">
      <w:pPr>
        <w:ind w:firstLine="851"/>
        <w:contextualSpacing/>
        <w:jc w:val="both"/>
        <w:rPr>
          <w:rFonts w:ascii="Times New Roman" w:hAnsi="Times New Roman"/>
          <w:color w:val="auto"/>
          <w:sz w:val="28"/>
          <w:szCs w:val="28"/>
        </w:rPr>
      </w:pPr>
      <w:r w:rsidRPr="00761DE2">
        <w:rPr>
          <w:rFonts w:ascii="Times New Roman" w:hAnsi="Times New Roman"/>
          <w:sz w:val="28"/>
          <w:szCs w:val="28"/>
        </w:rPr>
        <w:t>3.3.</w:t>
      </w:r>
      <w:r w:rsidR="00F940C7">
        <w:rPr>
          <w:rFonts w:ascii="Times New Roman" w:hAnsi="Times New Roman"/>
          <w:sz w:val="28"/>
          <w:szCs w:val="28"/>
        </w:rPr>
        <w:t xml:space="preserve"> </w:t>
      </w:r>
      <w:r w:rsidRPr="00761DE2">
        <w:rPr>
          <w:rFonts w:ascii="Times New Roman" w:hAnsi="Times New Roman"/>
          <w:sz w:val="28"/>
          <w:szCs w:val="28"/>
        </w:rPr>
        <w:t>Внеплановые ко</w:t>
      </w:r>
      <w:r w:rsidR="00F940C7">
        <w:rPr>
          <w:rFonts w:ascii="Times New Roman" w:hAnsi="Times New Roman"/>
          <w:sz w:val="28"/>
          <w:szCs w:val="28"/>
        </w:rPr>
        <w:t>нтрольные</w:t>
      </w:r>
      <w:r w:rsidRPr="00761DE2">
        <w:rPr>
          <w:rFonts w:ascii="Times New Roman" w:hAnsi="Times New Roman"/>
          <w:sz w:val="28"/>
          <w:szCs w:val="28"/>
        </w:rPr>
        <w:t xml:space="preserve"> мероприятия, за исключением внеплановых контрольных </w:t>
      </w:r>
      <w:r w:rsidRPr="00DF7686">
        <w:rPr>
          <w:rFonts w:ascii="Times New Roman" w:hAnsi="Times New Roman"/>
          <w:color w:val="auto"/>
          <w:sz w:val="28"/>
          <w:szCs w:val="28"/>
        </w:rPr>
        <w:t xml:space="preserve">мероприятий без взаимодействия, проводятся по основаниям, предусмотренным </w:t>
      </w:r>
      <w:hyperlink r:id="rId13" w:history="1">
        <w:r w:rsidRPr="00DF7686">
          <w:rPr>
            <w:rFonts w:ascii="Times New Roman" w:hAnsi="Times New Roman"/>
            <w:color w:val="auto"/>
            <w:sz w:val="28"/>
            <w:szCs w:val="28"/>
          </w:rPr>
          <w:t>пунктами 1</w:t>
        </w:r>
      </w:hyperlink>
      <w:r w:rsidRPr="00DF7686">
        <w:rPr>
          <w:rFonts w:ascii="Times New Roman" w:hAnsi="Times New Roman"/>
          <w:color w:val="auto"/>
          <w:sz w:val="28"/>
          <w:szCs w:val="28"/>
        </w:rPr>
        <w:t xml:space="preserve">, </w:t>
      </w:r>
      <w:hyperlink r:id="rId14" w:history="1">
        <w:r w:rsidRPr="00DF7686">
          <w:rPr>
            <w:rFonts w:ascii="Times New Roman" w:hAnsi="Times New Roman"/>
            <w:color w:val="auto"/>
            <w:sz w:val="28"/>
            <w:szCs w:val="28"/>
          </w:rPr>
          <w:t>3</w:t>
        </w:r>
      </w:hyperlink>
      <w:r w:rsidRPr="00DF7686">
        <w:rPr>
          <w:rFonts w:ascii="Times New Roman" w:hAnsi="Times New Roman"/>
          <w:color w:val="auto"/>
          <w:sz w:val="28"/>
          <w:szCs w:val="28"/>
        </w:rPr>
        <w:t xml:space="preserve">, 4, 5 части 1 и </w:t>
      </w:r>
      <w:hyperlink r:id="rId15" w:history="1">
        <w:r w:rsidRPr="00DF7686">
          <w:rPr>
            <w:rFonts w:ascii="Times New Roman" w:hAnsi="Times New Roman"/>
            <w:color w:val="auto"/>
            <w:sz w:val="28"/>
            <w:szCs w:val="28"/>
          </w:rPr>
          <w:t>частью 3 статьи 57</w:t>
        </w:r>
      </w:hyperlink>
      <w:r w:rsidRPr="00DF7686">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C3109" w:rsidRPr="00761DE2" w:rsidRDefault="00EC3109" w:rsidP="00DF7686">
      <w:pPr>
        <w:ind w:firstLine="851"/>
        <w:contextualSpacing/>
        <w:jc w:val="both"/>
        <w:rPr>
          <w:rFonts w:ascii="Times New Roman" w:hAnsi="Times New Roman"/>
          <w:sz w:val="28"/>
          <w:szCs w:val="28"/>
        </w:rPr>
      </w:pPr>
      <w:r w:rsidRPr="00DF7686">
        <w:rPr>
          <w:rFonts w:ascii="Times New Roman" w:hAnsi="Times New Roman"/>
          <w:color w:val="auto"/>
          <w:sz w:val="28"/>
          <w:szCs w:val="28"/>
        </w:rPr>
        <w:t xml:space="preserve">Конкретный вид и содержание внепланового </w:t>
      </w:r>
      <w:r w:rsidRPr="00761DE2">
        <w:rPr>
          <w:rFonts w:ascii="Times New Roman" w:hAnsi="Times New Roman"/>
          <w:sz w:val="28"/>
          <w:szCs w:val="28"/>
        </w:rPr>
        <w:t>контрольного мероприятия (перечень контрольных действий) устанавливается в решении о проведении внепланового контрольного мероприятия.</w:t>
      </w:r>
    </w:p>
    <w:p w:rsidR="00EC3109" w:rsidRPr="00761DE2" w:rsidRDefault="00EC3109" w:rsidP="00EC3109">
      <w:pPr>
        <w:ind w:firstLine="709"/>
        <w:contextualSpacing/>
        <w:jc w:val="both"/>
        <w:rPr>
          <w:rFonts w:ascii="Times New Roman" w:hAnsi="Times New Roman"/>
          <w:sz w:val="28"/>
          <w:szCs w:val="28"/>
        </w:rPr>
      </w:pPr>
    </w:p>
    <w:p w:rsidR="00EC3109" w:rsidRPr="00761DE2" w:rsidRDefault="00EC3109" w:rsidP="00EC3109">
      <w:pPr>
        <w:contextualSpacing/>
        <w:jc w:val="center"/>
        <w:rPr>
          <w:rFonts w:ascii="Times New Roman" w:hAnsi="Times New Roman"/>
          <w:b/>
          <w:sz w:val="28"/>
          <w:szCs w:val="28"/>
        </w:rPr>
      </w:pPr>
      <w:r w:rsidRPr="00761DE2">
        <w:rPr>
          <w:rFonts w:ascii="Times New Roman" w:hAnsi="Times New Roman"/>
          <w:b/>
          <w:sz w:val="28"/>
          <w:szCs w:val="28"/>
        </w:rPr>
        <w:t>4. Контрольные мероприятия</w:t>
      </w:r>
    </w:p>
    <w:p w:rsidR="00EC3109" w:rsidRPr="00761DE2" w:rsidRDefault="00EC3109" w:rsidP="00EC3109">
      <w:pPr>
        <w:ind w:firstLine="709"/>
        <w:contextualSpacing/>
        <w:jc w:val="center"/>
        <w:rPr>
          <w:rFonts w:ascii="Times New Roman" w:hAnsi="Times New Roman"/>
          <w:b/>
          <w:sz w:val="28"/>
          <w:szCs w:val="28"/>
        </w:rPr>
      </w:pP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761DE2">
        <w:rPr>
          <w:rFonts w:ascii="Times New Roman" w:hAnsi="Times New Roman"/>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761DE2">
        <w:rPr>
          <w:rFonts w:ascii="Times New Roman" w:hAnsi="Times New Roman"/>
          <w:bCs/>
          <w:sz w:val="28"/>
          <w:szCs w:val="28"/>
        </w:rPr>
        <w:t>В ходе инспекционного визита могут совершаться следующие контрольные действия:</w:t>
      </w: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761DE2">
        <w:rPr>
          <w:rFonts w:ascii="Times New Roman" w:hAnsi="Times New Roman"/>
          <w:bCs/>
          <w:sz w:val="28"/>
          <w:szCs w:val="28"/>
        </w:rPr>
        <w:t>- осмотр;</w:t>
      </w: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761DE2">
        <w:rPr>
          <w:rFonts w:ascii="Times New Roman" w:hAnsi="Times New Roman"/>
          <w:bCs/>
          <w:sz w:val="28"/>
          <w:szCs w:val="28"/>
        </w:rPr>
        <w:t>- опрос;</w:t>
      </w: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761DE2">
        <w:rPr>
          <w:rFonts w:ascii="Times New Roman" w:hAnsi="Times New Roman"/>
          <w:bCs/>
          <w:sz w:val="28"/>
          <w:szCs w:val="28"/>
        </w:rPr>
        <w:t>- получение письменных объяснений;</w:t>
      </w: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761DE2">
        <w:rPr>
          <w:rFonts w:ascii="Times New Roman" w:hAnsi="Times New Roman"/>
          <w:sz w:val="28"/>
          <w:szCs w:val="28"/>
        </w:rPr>
        <w:t>- инструментальное обследование;</w:t>
      </w: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761DE2">
        <w:rPr>
          <w:rFonts w:ascii="Times New Roman" w:hAnsi="Times New Roman"/>
          <w:bCs/>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761DE2">
        <w:rPr>
          <w:rFonts w:ascii="Times New Roman" w:hAnsi="Times New Roman"/>
          <w:bCs/>
          <w:sz w:val="28"/>
          <w:szCs w:val="28"/>
        </w:rPr>
        <w:t>Инспекционный визит проводится без предварительного уведомления контролируемого лица.</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3109" w:rsidRPr="00DF7686" w:rsidRDefault="00EC3109" w:rsidP="00DF7686">
      <w:pPr>
        <w:ind w:firstLine="851"/>
        <w:contextualSpacing/>
        <w:jc w:val="both"/>
        <w:rPr>
          <w:rFonts w:ascii="Times New Roman" w:hAnsi="Times New Roman"/>
          <w:color w:val="auto"/>
          <w:sz w:val="28"/>
          <w:szCs w:val="28"/>
        </w:rPr>
      </w:pPr>
      <w:r w:rsidRPr="00761DE2">
        <w:rPr>
          <w:rFonts w:ascii="Times New Roman" w:hAnsi="Times New Roman"/>
          <w:sz w:val="28"/>
        </w:rPr>
        <w:t xml:space="preserve">Внеплановый инспекционный визит может проводиться только </w:t>
      </w:r>
      <w:r w:rsidRPr="00DF7686">
        <w:rPr>
          <w:rFonts w:ascii="Times New Roman" w:hAnsi="Times New Roman"/>
          <w:color w:val="auto"/>
          <w:sz w:val="28"/>
        </w:rPr>
        <w:lastRenderedPageBreak/>
        <w:t xml:space="preserve">по согласованию с органами прокуратуры, за исключением случаев его проведения в соответствии с </w:t>
      </w:r>
      <w:hyperlink r:id="rId16" w:history="1">
        <w:r w:rsidRPr="00DF7686">
          <w:rPr>
            <w:rFonts w:ascii="Times New Roman" w:hAnsi="Times New Roman"/>
            <w:color w:val="auto"/>
            <w:sz w:val="28"/>
          </w:rPr>
          <w:t>пунктами 3</w:t>
        </w:r>
      </w:hyperlink>
      <w:r w:rsidRPr="00DF7686">
        <w:rPr>
          <w:rFonts w:ascii="Times New Roman" w:hAnsi="Times New Roman"/>
          <w:color w:val="auto"/>
          <w:sz w:val="28"/>
        </w:rPr>
        <w:t xml:space="preserve">, 4, 5 части 1, </w:t>
      </w:r>
      <w:hyperlink r:id="rId17" w:history="1">
        <w:r w:rsidRPr="00DF7686">
          <w:rPr>
            <w:rFonts w:ascii="Times New Roman" w:hAnsi="Times New Roman"/>
            <w:color w:val="auto"/>
            <w:sz w:val="28"/>
          </w:rPr>
          <w:t>частью 3 статьи 57</w:t>
        </w:r>
      </w:hyperlink>
      <w:r w:rsidRPr="00DF7686">
        <w:rPr>
          <w:rFonts w:ascii="Times New Roman" w:hAnsi="Times New Roman"/>
          <w:color w:val="auto"/>
          <w:sz w:val="28"/>
        </w:rPr>
        <w:t xml:space="preserve"> и </w:t>
      </w:r>
      <w:hyperlink r:id="rId18" w:history="1">
        <w:r w:rsidRPr="00DF7686">
          <w:rPr>
            <w:rFonts w:ascii="Times New Roman" w:hAnsi="Times New Roman"/>
            <w:color w:val="auto"/>
            <w:sz w:val="28"/>
          </w:rPr>
          <w:t>частью 12 статьи 66</w:t>
        </w:r>
      </w:hyperlink>
      <w:r w:rsidRPr="00DF7686">
        <w:rPr>
          <w:rFonts w:ascii="Times New Roman" w:hAnsi="Times New Roman"/>
          <w:color w:val="auto"/>
          <w:sz w:val="28"/>
        </w:rPr>
        <w:t xml:space="preserve"> </w:t>
      </w:r>
      <w:r w:rsidRPr="00DF7686">
        <w:rPr>
          <w:rFonts w:ascii="Times New Roman" w:hAnsi="Times New Roman"/>
          <w:color w:val="auto"/>
          <w:sz w:val="28"/>
          <w:szCs w:val="28"/>
        </w:rPr>
        <w:t>Федерального закона от 31.07.2020 № 248-ФЗ «О государственном контроле (надзоре) и муниципальном контроле в Российской Федерации».</w:t>
      </w:r>
    </w:p>
    <w:p w:rsidR="00EC3109" w:rsidRPr="00761DE2" w:rsidRDefault="00EC3109" w:rsidP="00DF7686">
      <w:pPr>
        <w:autoSpaceDE w:val="0"/>
        <w:autoSpaceDN w:val="0"/>
        <w:adjustRightInd w:val="0"/>
        <w:ind w:firstLine="851"/>
        <w:jc w:val="both"/>
        <w:rPr>
          <w:rFonts w:ascii="Times New Roman" w:hAnsi="Times New Roman"/>
          <w:bCs/>
          <w:sz w:val="28"/>
          <w:szCs w:val="28"/>
        </w:rPr>
      </w:pPr>
      <w:r w:rsidRPr="00DF7686">
        <w:rPr>
          <w:rFonts w:ascii="Times New Roman" w:hAnsi="Times New Roman"/>
          <w:bCs/>
          <w:color w:val="auto"/>
          <w:sz w:val="28"/>
          <w:szCs w:val="28"/>
        </w:rPr>
        <w:t>4.2</w:t>
      </w:r>
      <w:r w:rsidRPr="00DF7686">
        <w:rPr>
          <w:rFonts w:ascii="Times New Roman" w:hAnsi="Times New Roman"/>
          <w:color w:val="auto"/>
          <w:sz w:val="28"/>
          <w:szCs w:val="28"/>
        </w:rPr>
        <w:t xml:space="preserve">. В ходе документарной проверки рассматриваются документы </w:t>
      </w:r>
      <w:r w:rsidRPr="00761DE2">
        <w:rPr>
          <w:rFonts w:ascii="Times New Roman" w:hAnsi="Times New Roman"/>
          <w:sz w:val="28"/>
          <w:szCs w:val="28"/>
        </w:rPr>
        <w:t>контролируемых лиц, имеющиеся в распоряжении</w:t>
      </w:r>
      <w:r w:rsidRPr="00761DE2">
        <w:rPr>
          <w:rFonts w:ascii="Times New Roman" w:hAnsi="Times New Roman"/>
          <w:bCs/>
          <w:sz w:val="28"/>
          <w:szCs w:val="28"/>
        </w:rPr>
        <w:t xml:space="preserve"> </w:t>
      </w:r>
      <w:r w:rsidR="007C5FE9">
        <w:rPr>
          <w:rFonts w:ascii="Times New Roman" w:hAnsi="Times New Roman"/>
          <w:bCs/>
          <w:sz w:val="28"/>
          <w:szCs w:val="28"/>
        </w:rPr>
        <w:t xml:space="preserve"> Контрольного органа</w:t>
      </w:r>
      <w:r w:rsidRPr="00761DE2">
        <w:rPr>
          <w:rFonts w:ascii="Times New Roman" w:hAnsi="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В ходе документарной проверки могут совершаться следующие контрольные (надзорные) действия:</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получение письменных объяснений;</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истребование документов.</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xml:space="preserve">Срок проведения документарной проверки не может превышать десять рабочих дней. </w:t>
      </w:r>
      <w:proofErr w:type="gramStart"/>
      <w:r w:rsidRPr="00761DE2">
        <w:rPr>
          <w:rFonts w:ascii="Times New Roman" w:hAnsi="Times New Roman"/>
          <w:sz w:val="28"/>
          <w:szCs w:val="28"/>
        </w:rPr>
        <w:t>В указанный срок не включается период с момента направления</w:t>
      </w:r>
      <w:r w:rsidR="007C5FE9">
        <w:rPr>
          <w:rFonts w:ascii="Times New Roman" w:hAnsi="Times New Roman"/>
          <w:sz w:val="28"/>
          <w:szCs w:val="28"/>
        </w:rPr>
        <w:t xml:space="preserve"> Контрольным органом</w:t>
      </w:r>
      <w:r w:rsidRPr="00761DE2">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C5FE9">
        <w:rPr>
          <w:rFonts w:ascii="Times New Roman" w:hAnsi="Times New Roman"/>
          <w:bCs/>
          <w:sz w:val="28"/>
          <w:szCs w:val="28"/>
        </w:rPr>
        <w:t>Контрольный орган</w:t>
      </w:r>
      <w:r w:rsidRPr="00761DE2">
        <w:rPr>
          <w:rFonts w:ascii="Times New Roman" w:hAnsi="Times New Roman"/>
          <w:sz w:val="28"/>
          <w:szCs w:val="28"/>
        </w:rPr>
        <w:t xml:space="preserve">, а также период с момента направления контролируемому лицу информации </w:t>
      </w:r>
      <w:r w:rsidR="007C5FE9">
        <w:rPr>
          <w:rFonts w:ascii="Times New Roman" w:hAnsi="Times New Roman"/>
          <w:bCs/>
          <w:sz w:val="28"/>
          <w:szCs w:val="28"/>
        </w:rPr>
        <w:t>Контрольного органа</w:t>
      </w:r>
      <w:r w:rsidRPr="00761DE2">
        <w:rPr>
          <w:rFonts w:ascii="Times New Roman" w:hAnsi="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61DE2">
        <w:rPr>
          <w:rFonts w:ascii="Times New Roman" w:hAnsi="Times New Roman"/>
          <w:sz w:val="28"/>
          <w:szCs w:val="28"/>
        </w:rPr>
        <w:t xml:space="preserve"> </w:t>
      </w:r>
      <w:proofErr w:type="gramStart"/>
      <w:r w:rsidRPr="00761DE2">
        <w:rPr>
          <w:rFonts w:ascii="Times New Roman" w:hAnsi="Times New Roman"/>
          <w:sz w:val="28"/>
          <w:szCs w:val="28"/>
        </w:rPr>
        <w:t xml:space="preserve">в этих документах, сведениям, содержащимся в имеющихся в </w:t>
      </w:r>
      <w:r w:rsidR="007C5FE9">
        <w:rPr>
          <w:rFonts w:ascii="Times New Roman" w:hAnsi="Times New Roman"/>
          <w:sz w:val="28"/>
          <w:szCs w:val="28"/>
        </w:rPr>
        <w:t>Контрольном органе</w:t>
      </w:r>
      <w:r w:rsidRPr="00761DE2">
        <w:rPr>
          <w:rFonts w:ascii="Times New Roman" w:hAnsi="Times New Roman"/>
          <w:sz w:val="28"/>
          <w:szCs w:val="28"/>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7C5FE9">
        <w:rPr>
          <w:rFonts w:ascii="Times New Roman" w:hAnsi="Times New Roman"/>
          <w:sz w:val="28"/>
          <w:szCs w:val="28"/>
        </w:rPr>
        <w:t>Контрольный орган</w:t>
      </w:r>
      <w:r w:rsidRPr="00761DE2">
        <w:rPr>
          <w:rFonts w:ascii="Times New Roman" w:hAnsi="Times New Roman"/>
          <w:sz w:val="28"/>
          <w:szCs w:val="28"/>
        </w:rPr>
        <w:t>.</w:t>
      </w:r>
      <w:proofErr w:type="gramEnd"/>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Внеплановая документарная проверка проводится без согласования с органами прокуратуры.</w:t>
      </w:r>
    </w:p>
    <w:p w:rsidR="00EC3109" w:rsidRPr="00761DE2" w:rsidRDefault="00EC3109" w:rsidP="00DF7686">
      <w:pPr>
        <w:ind w:firstLine="851"/>
        <w:jc w:val="both"/>
        <w:rPr>
          <w:rFonts w:ascii="Times New Roman" w:hAnsi="Times New Roman"/>
          <w:sz w:val="28"/>
          <w:szCs w:val="28"/>
        </w:rPr>
      </w:pPr>
      <w:r w:rsidRPr="00761DE2">
        <w:rPr>
          <w:rFonts w:ascii="Times New Roman" w:hAnsi="Times New Roman"/>
          <w:sz w:val="28"/>
          <w:szCs w:val="28"/>
        </w:rPr>
        <w:t>4.3.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В ходе выездной проверки могут совершаться следующие контрольные действия:</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осмотр;</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досмотр;</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опрос;</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получение письменных объяснений;</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lastRenderedPageBreak/>
        <w:t>- истребование документов;</w:t>
      </w:r>
    </w:p>
    <w:p w:rsidR="00EC3109" w:rsidRPr="00761DE2" w:rsidRDefault="00EC3109" w:rsidP="00DF7686">
      <w:pPr>
        <w:pBdr>
          <w:top w:val="nil"/>
          <w:left w:val="nil"/>
          <w:bottom w:val="nil"/>
          <w:right w:val="nil"/>
          <w:between w:val="nil"/>
        </w:pBdr>
        <w:ind w:firstLine="851"/>
        <w:jc w:val="both"/>
        <w:rPr>
          <w:rFonts w:ascii="Times New Roman" w:hAnsi="Times New Roman"/>
          <w:color w:val="000000" w:themeColor="text1"/>
          <w:sz w:val="28"/>
          <w:szCs w:val="28"/>
        </w:rPr>
      </w:pPr>
      <w:r w:rsidRPr="00761DE2">
        <w:rPr>
          <w:rFonts w:ascii="Times New Roman" w:hAnsi="Times New Roman"/>
          <w:color w:val="000000" w:themeColor="text1"/>
          <w:sz w:val="28"/>
          <w:szCs w:val="28"/>
        </w:rPr>
        <w:t>- отбор проб (образцов);</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инструментальное обследование;</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экспертиза.</w:t>
      </w:r>
    </w:p>
    <w:p w:rsidR="00EC3109" w:rsidRPr="00761DE2" w:rsidRDefault="00EC3109" w:rsidP="00DF7686">
      <w:pPr>
        <w:autoSpaceDE w:val="0"/>
        <w:autoSpaceDN w:val="0"/>
        <w:adjustRightInd w:val="0"/>
        <w:ind w:firstLine="851"/>
        <w:jc w:val="both"/>
        <w:rPr>
          <w:rFonts w:ascii="Times New Roman" w:hAnsi="Times New Roman"/>
          <w:sz w:val="28"/>
        </w:rPr>
      </w:pPr>
      <w:r w:rsidRPr="00761DE2">
        <w:rPr>
          <w:rFonts w:ascii="Times New Roman" w:hAnsi="Times New Roman"/>
          <w:sz w:val="28"/>
          <w:szCs w:val="28"/>
        </w:rPr>
        <w:t xml:space="preserve">Срок </w:t>
      </w:r>
      <w:r w:rsidRPr="00761DE2">
        <w:rPr>
          <w:rFonts w:ascii="Times New Roman" w:hAnsi="Times New Roman"/>
          <w:sz w:val="28"/>
        </w:rPr>
        <w:t xml:space="preserve">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61DE2">
        <w:rPr>
          <w:rFonts w:ascii="Times New Roman" w:hAnsi="Times New Roman"/>
          <w:sz w:val="28"/>
        </w:rPr>
        <w:t>микропредприятия</w:t>
      </w:r>
      <w:proofErr w:type="spellEnd"/>
      <w:r w:rsidRPr="00761DE2">
        <w:rPr>
          <w:rFonts w:ascii="Times New Roman" w:hAnsi="Times New Roman"/>
          <w:sz w:val="28"/>
        </w:rPr>
        <w:t xml:space="preserve">. </w:t>
      </w:r>
    </w:p>
    <w:p w:rsidR="00EC3109" w:rsidRPr="00761DE2" w:rsidRDefault="00EC3109" w:rsidP="00DF7686">
      <w:pPr>
        <w:autoSpaceDE w:val="0"/>
        <w:autoSpaceDN w:val="0"/>
        <w:adjustRightInd w:val="0"/>
        <w:ind w:firstLine="851"/>
        <w:jc w:val="both"/>
        <w:rPr>
          <w:rFonts w:ascii="Times New Roman" w:hAnsi="Times New Roman"/>
          <w:sz w:val="28"/>
          <w:szCs w:val="28"/>
        </w:rPr>
      </w:pPr>
      <w:r w:rsidRPr="00761DE2">
        <w:rPr>
          <w:rFonts w:ascii="Times New Roman" w:hAnsi="Times New Roman"/>
          <w:sz w:val="28"/>
          <w:szCs w:val="28"/>
        </w:rPr>
        <w:t xml:space="preserve">4.4. </w:t>
      </w:r>
      <w:proofErr w:type="gramStart"/>
      <w:r w:rsidRPr="00761DE2">
        <w:rPr>
          <w:rFonts w:ascii="Times New Roman" w:hAnsi="Times New Roman"/>
          <w:sz w:val="28"/>
          <w:szCs w:val="28"/>
        </w:rPr>
        <w:t xml:space="preserve">Наблюдение за соблюдением обязательных требований </w:t>
      </w:r>
      <w:r>
        <w:rPr>
          <w:rFonts w:ascii="Times New Roman" w:hAnsi="Times New Roman"/>
          <w:sz w:val="28"/>
          <w:szCs w:val="28"/>
        </w:rPr>
        <w:t xml:space="preserve">(мониторинг безопасности) </w:t>
      </w:r>
      <w:r w:rsidRPr="00761DE2">
        <w:rPr>
          <w:rFonts w:ascii="Times New Roman" w:hAnsi="Times New Roman"/>
          <w:sz w:val="28"/>
          <w:szCs w:val="28"/>
        </w:rPr>
        <w:t xml:space="preserve">осуществляется </w:t>
      </w:r>
      <w:r w:rsidR="007C5FE9">
        <w:rPr>
          <w:rFonts w:ascii="Times New Roman" w:hAnsi="Times New Roman"/>
          <w:sz w:val="28"/>
          <w:szCs w:val="28"/>
        </w:rPr>
        <w:t>ведущим специалистом</w:t>
      </w:r>
      <w:r w:rsidRPr="00761DE2">
        <w:rPr>
          <w:rFonts w:ascii="Times New Roman" w:hAnsi="Times New Roman"/>
          <w:sz w:val="28"/>
          <w:szCs w:val="28"/>
        </w:rPr>
        <w:t xml:space="preserve"> путем </w:t>
      </w:r>
      <w:r w:rsidRPr="00761DE2">
        <w:rPr>
          <w:rFonts w:ascii="Times New Roman" w:hAnsi="Times New Roman"/>
          <w:sz w:val="28"/>
        </w:rPr>
        <w:t>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761DE2">
        <w:rPr>
          <w:rFonts w:ascii="Times New Roman" w:hAnsi="Times New Roman"/>
          <w:sz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szCs w:val="28"/>
        </w:rPr>
        <w:t xml:space="preserve">Наблюдение за соблюдением обязательных требований </w:t>
      </w:r>
      <w:r>
        <w:rPr>
          <w:rFonts w:ascii="Times New Roman" w:hAnsi="Times New Roman"/>
          <w:sz w:val="28"/>
          <w:szCs w:val="28"/>
        </w:rPr>
        <w:t xml:space="preserve">(мониторинг безопасности) </w:t>
      </w:r>
      <w:r w:rsidRPr="00761DE2">
        <w:rPr>
          <w:rFonts w:ascii="Times New Roman" w:hAnsi="Times New Roman"/>
          <w:sz w:val="28"/>
          <w:szCs w:val="28"/>
        </w:rPr>
        <w:t>осуществляетс</w:t>
      </w:r>
      <w:r w:rsidR="000848A3">
        <w:rPr>
          <w:rFonts w:ascii="Times New Roman" w:hAnsi="Times New Roman"/>
          <w:sz w:val="28"/>
          <w:szCs w:val="28"/>
        </w:rPr>
        <w:t>я</w:t>
      </w:r>
      <w:r w:rsidRPr="00761DE2">
        <w:rPr>
          <w:rFonts w:ascii="Times New Roman" w:hAnsi="Times New Roman"/>
          <w:sz w:val="28"/>
          <w:szCs w:val="28"/>
        </w:rPr>
        <w:t xml:space="preserve"> постоянно (систематически, регулярно, непрерывно) на основании заданий </w:t>
      </w:r>
      <w:r>
        <w:rPr>
          <w:rFonts w:ascii="Times New Roman" w:hAnsi="Times New Roman"/>
          <w:sz w:val="28"/>
          <w:szCs w:val="28"/>
        </w:rPr>
        <w:t>должностного лица</w:t>
      </w:r>
      <w:r w:rsidRPr="00761DE2">
        <w:rPr>
          <w:rFonts w:ascii="Times New Roman" w:hAnsi="Times New Roman"/>
          <w:sz w:val="28"/>
          <w:szCs w:val="28"/>
        </w:rPr>
        <w:t>, включая задания, содержащиеся в планах работы контрольного органа в течение установленного в нем срока.</w:t>
      </w:r>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szCs w:val="28"/>
        </w:rPr>
        <w:t xml:space="preserve">Форма задания должностного лица об осуществлении наблюдения за соблюдением обязательных требований </w:t>
      </w:r>
      <w:r>
        <w:rPr>
          <w:rFonts w:ascii="Times New Roman" w:hAnsi="Times New Roman"/>
          <w:sz w:val="28"/>
          <w:szCs w:val="28"/>
        </w:rPr>
        <w:t xml:space="preserve">(мониторинг безопасности) </w:t>
      </w:r>
      <w:r w:rsidR="00F25FFD">
        <w:rPr>
          <w:rFonts w:ascii="Times New Roman" w:hAnsi="Times New Roman"/>
          <w:sz w:val="28"/>
          <w:szCs w:val="28"/>
        </w:rPr>
        <w:t>утверждается Контрольным органом</w:t>
      </w:r>
      <w:r w:rsidRPr="00761DE2">
        <w:rPr>
          <w:rFonts w:ascii="Times New Roman" w:hAnsi="Times New Roman"/>
          <w:sz w:val="28"/>
          <w:szCs w:val="28"/>
        </w:rPr>
        <w:t xml:space="preserve">. </w:t>
      </w:r>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szCs w:val="28"/>
        </w:rPr>
        <w:t>При наблюдении за соблюдением обязательных требований (мониторинг</w:t>
      </w:r>
      <w:r>
        <w:rPr>
          <w:rFonts w:ascii="Times New Roman" w:hAnsi="Times New Roman"/>
          <w:sz w:val="28"/>
          <w:szCs w:val="28"/>
        </w:rPr>
        <w:t>е</w:t>
      </w:r>
      <w:r w:rsidRPr="00761DE2">
        <w:rPr>
          <w:rFonts w:ascii="Times New Roman" w:hAnsi="Times New Roman"/>
          <w:sz w:val="28"/>
          <w:szCs w:val="28"/>
        </w:rPr>
        <w:t xml:space="preserve"> безопасности) на контролируемых лиц не возлагаются обязанности, не установленные обязательными требованиями.</w:t>
      </w:r>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C3109" w:rsidRPr="00DF7686" w:rsidRDefault="00EC3109" w:rsidP="00EC3109">
      <w:pPr>
        <w:ind w:firstLine="709"/>
        <w:contextualSpacing/>
        <w:jc w:val="both"/>
        <w:rPr>
          <w:rFonts w:ascii="Times New Roman" w:hAnsi="Times New Roman"/>
          <w:color w:val="auto"/>
          <w:sz w:val="28"/>
          <w:szCs w:val="28"/>
        </w:rPr>
      </w:pPr>
      <w:r w:rsidRPr="00761DE2">
        <w:rPr>
          <w:rFonts w:ascii="Times New Roman" w:hAnsi="Times New Roman"/>
          <w:sz w:val="28"/>
        </w:rPr>
        <w:t>1</w:t>
      </w:r>
      <w:r w:rsidRPr="00DF7686">
        <w:rPr>
          <w:rFonts w:ascii="Times New Roman" w:hAnsi="Times New Roman"/>
          <w:color w:val="auto"/>
          <w:sz w:val="28"/>
        </w:rPr>
        <w:t xml:space="preserve">) решение о проведении внепланового контрольного мероприятия в соответствии со </w:t>
      </w:r>
      <w:hyperlink r:id="rId19" w:history="1">
        <w:r w:rsidRPr="00DF7686">
          <w:rPr>
            <w:rFonts w:ascii="Times New Roman" w:hAnsi="Times New Roman"/>
            <w:color w:val="auto"/>
            <w:sz w:val="28"/>
          </w:rPr>
          <w:t>статьей 60</w:t>
        </w:r>
      </w:hyperlink>
      <w:r w:rsidRPr="00DF7686">
        <w:rPr>
          <w:rFonts w:ascii="Times New Roman" w:hAnsi="Times New Roman"/>
          <w:color w:val="auto"/>
          <w:sz w:val="28"/>
        </w:rPr>
        <w:t xml:space="preserve"> </w:t>
      </w:r>
      <w:r w:rsidRPr="00DF7686">
        <w:rPr>
          <w:rFonts w:ascii="Times New Roman" w:hAnsi="Times New Roman"/>
          <w:color w:val="auto"/>
          <w:sz w:val="28"/>
          <w:szCs w:val="28"/>
        </w:rPr>
        <w:t>Федерального закона от 31.07.2020 № 248-ФЗ «О государственном контроле (надзоре) и муниципальном контроле в Российской Федерации»</w:t>
      </w:r>
      <w:r w:rsidRPr="00DF7686">
        <w:rPr>
          <w:rFonts w:ascii="Times New Roman" w:hAnsi="Times New Roman"/>
          <w:color w:val="auto"/>
          <w:sz w:val="28"/>
        </w:rPr>
        <w:t>;</w:t>
      </w:r>
    </w:p>
    <w:p w:rsidR="00EC3109" w:rsidRPr="00DF7686" w:rsidRDefault="00EC3109" w:rsidP="00EC3109">
      <w:pPr>
        <w:spacing w:line="280" w:lineRule="atLeast"/>
        <w:ind w:firstLine="540"/>
        <w:jc w:val="both"/>
        <w:rPr>
          <w:color w:val="auto"/>
        </w:rPr>
      </w:pPr>
      <w:r w:rsidRPr="00DF7686">
        <w:rPr>
          <w:rFonts w:ascii="Times New Roman" w:hAnsi="Times New Roman"/>
          <w:color w:val="auto"/>
          <w:sz w:val="28"/>
        </w:rPr>
        <w:lastRenderedPageBreak/>
        <w:t>2) решение об объявлении предостережения;</w:t>
      </w:r>
    </w:p>
    <w:p w:rsidR="00EC3109" w:rsidRPr="00DF7686" w:rsidRDefault="00EC3109" w:rsidP="00EC3109">
      <w:pPr>
        <w:spacing w:line="280" w:lineRule="atLeast"/>
        <w:ind w:firstLine="540"/>
        <w:jc w:val="both"/>
        <w:rPr>
          <w:color w:val="auto"/>
        </w:rPr>
      </w:pPr>
      <w:proofErr w:type="gramStart"/>
      <w:r w:rsidRPr="00DF7686">
        <w:rPr>
          <w:rFonts w:ascii="Times New Roman" w:hAnsi="Times New Roman"/>
          <w:color w:val="auto"/>
          <w:sz w:val="28"/>
        </w:rPr>
        <w:t xml:space="preserve">3)решение о выдаче предписания об устранении выявленных нарушений в порядке, предусмотренном </w:t>
      </w:r>
      <w:hyperlink r:id="rId20" w:history="1">
        <w:r w:rsidRPr="00DF7686">
          <w:rPr>
            <w:rFonts w:ascii="Times New Roman" w:hAnsi="Times New Roman"/>
            <w:color w:val="auto"/>
            <w:sz w:val="28"/>
          </w:rPr>
          <w:t>пунктом 1 части 2 статьи 90</w:t>
        </w:r>
      </w:hyperlink>
      <w:r w:rsidRPr="00DF7686">
        <w:rPr>
          <w:rFonts w:ascii="Times New Roman" w:hAnsi="Times New Roman"/>
          <w:color w:val="auto"/>
          <w:sz w:val="28"/>
        </w:rPr>
        <w:t xml:space="preserve"> </w:t>
      </w:r>
      <w:r w:rsidRPr="00DF7686">
        <w:rPr>
          <w:rFonts w:ascii="Times New Roman" w:hAnsi="Times New Roman"/>
          <w:color w:val="auto"/>
          <w:sz w:val="28"/>
          <w:szCs w:val="28"/>
        </w:rPr>
        <w:t>Федерального закона от 31.07.2020 № 248-ФЗ «О государственном контроле (надзоре) и муниципальном контроле в Российской Федерации»</w:t>
      </w:r>
      <w:r w:rsidRPr="00DF7686">
        <w:rPr>
          <w:rFonts w:ascii="Times New Roman" w:hAnsi="Times New Roman"/>
          <w:color w:val="auto"/>
          <w:sz w:val="28"/>
        </w:rPr>
        <w:t>, в случае указания такой возможности в федеральном законе о виде контроля, законе субъекта Российской Федерации о виде контроля;</w:t>
      </w:r>
      <w:proofErr w:type="gramEnd"/>
    </w:p>
    <w:p w:rsidR="00EC3109" w:rsidRPr="00DF7686" w:rsidRDefault="00EC3109" w:rsidP="00EC3109">
      <w:pPr>
        <w:ind w:firstLine="709"/>
        <w:contextualSpacing/>
        <w:jc w:val="both"/>
        <w:rPr>
          <w:rFonts w:ascii="Times New Roman" w:hAnsi="Times New Roman"/>
          <w:color w:val="auto"/>
          <w:sz w:val="28"/>
          <w:szCs w:val="28"/>
        </w:rPr>
      </w:pPr>
      <w:proofErr w:type="gramStart"/>
      <w:r w:rsidRPr="00DF7686">
        <w:rPr>
          <w:rFonts w:ascii="Times New Roman" w:hAnsi="Times New Roman"/>
          <w:color w:val="auto"/>
          <w:sz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21" w:history="1">
        <w:r w:rsidRPr="00DF7686">
          <w:rPr>
            <w:rFonts w:ascii="Times New Roman" w:hAnsi="Times New Roman"/>
            <w:color w:val="auto"/>
            <w:sz w:val="28"/>
          </w:rPr>
          <w:t>частью 3 статьи 90</w:t>
        </w:r>
      </w:hyperlink>
      <w:r w:rsidRPr="00DF7686">
        <w:rPr>
          <w:rFonts w:ascii="Times New Roman" w:hAnsi="Times New Roman"/>
          <w:color w:val="auto"/>
          <w:sz w:val="28"/>
        </w:rPr>
        <w:t xml:space="preserve"> </w:t>
      </w:r>
      <w:r w:rsidRPr="00DF7686">
        <w:rPr>
          <w:rFonts w:ascii="Times New Roman" w:hAnsi="Times New Roman"/>
          <w:color w:val="auto"/>
          <w:sz w:val="28"/>
          <w:szCs w:val="28"/>
        </w:rPr>
        <w:t>Федерального закона от 31.07.2020 № 248-ФЗ «О государственном контроле (надзоре) и муниципальном контроле в Российской Федерации»</w:t>
      </w:r>
      <w:r w:rsidRPr="00DF7686">
        <w:rPr>
          <w:rFonts w:ascii="Times New Roman" w:hAnsi="Times New Roman"/>
          <w:color w:val="auto"/>
          <w:sz w:val="28"/>
        </w:rPr>
        <w:t xml:space="preserve">, в случае указания такой возможности в </w:t>
      </w:r>
      <w:r w:rsidRPr="00DF7686">
        <w:rPr>
          <w:rFonts w:ascii="Times New Roman" w:hAnsi="Times New Roman"/>
          <w:color w:val="auto"/>
          <w:sz w:val="28"/>
          <w:szCs w:val="28"/>
        </w:rPr>
        <w:t>федеральном законе о виде контроля, законе субъекта Российской Федерации о виде контроля.</w:t>
      </w:r>
      <w:proofErr w:type="gramEnd"/>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4.5. Выездное обследование проводится в целях оценки соблюдения контролируемыми лицами обязательных требований.</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1) осмотр;</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2) отбор проб (образцов);</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3) инструментальное обследование (с применением видеозаписи);</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4) испытание;</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5) экспертиза.</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Выездное обследование проводится без информирования контролируемого лица.</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 xml:space="preserve">По результатам проведения выездного обследования не могут быть приняты решения, предусмотренные </w:t>
      </w:r>
      <w:hyperlink r:id="rId22" w:history="1">
        <w:r w:rsidRPr="00DF7686">
          <w:rPr>
            <w:rFonts w:ascii="Times New Roman" w:hAnsi="Times New Roman"/>
            <w:color w:val="auto"/>
            <w:sz w:val="28"/>
            <w:szCs w:val="28"/>
          </w:rPr>
          <w:t>пунктами 1</w:t>
        </w:r>
      </w:hyperlink>
      <w:r w:rsidRPr="00DF7686">
        <w:rPr>
          <w:rFonts w:ascii="Times New Roman" w:hAnsi="Times New Roman"/>
          <w:color w:val="auto"/>
          <w:sz w:val="28"/>
          <w:szCs w:val="28"/>
        </w:rPr>
        <w:t xml:space="preserve"> части 2 статьи 90  Федерального закона от 31.07.2020 № 248-ФЗ «О государственном контроле (надзоре) и муниципальном контроле в Российской Федерации».</w:t>
      </w:r>
    </w:p>
    <w:p w:rsidR="00EC3109" w:rsidRPr="00DF7686" w:rsidRDefault="00EC3109" w:rsidP="00EC3109">
      <w:pPr>
        <w:ind w:firstLine="709"/>
        <w:contextualSpacing/>
        <w:jc w:val="both"/>
        <w:rPr>
          <w:rFonts w:ascii="Times New Roman" w:hAnsi="Times New Roman"/>
          <w:color w:val="auto"/>
          <w:sz w:val="28"/>
          <w:szCs w:val="28"/>
        </w:rPr>
      </w:pPr>
      <w:r w:rsidRPr="00DF7686">
        <w:rPr>
          <w:rFonts w:ascii="Times New Roman" w:hAnsi="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3109" w:rsidRPr="00761DE2" w:rsidRDefault="00EC3109" w:rsidP="00EC3109">
      <w:pPr>
        <w:ind w:firstLine="709"/>
        <w:contextualSpacing/>
        <w:jc w:val="both"/>
        <w:rPr>
          <w:rFonts w:ascii="Times New Roman" w:hAnsi="Times New Roman"/>
          <w:sz w:val="28"/>
          <w:szCs w:val="28"/>
        </w:rPr>
      </w:pPr>
      <w:r w:rsidRPr="00DF7686">
        <w:rPr>
          <w:rFonts w:ascii="Times New Roman" w:hAnsi="Times New Roman"/>
          <w:color w:val="auto"/>
          <w:sz w:val="28"/>
          <w:szCs w:val="28"/>
        </w:rPr>
        <w:t>4.6. Контрольные мероприятия</w:t>
      </w:r>
      <w:r w:rsidRPr="00761DE2">
        <w:rPr>
          <w:rFonts w:ascii="Times New Roman" w:hAnsi="Times New Roman"/>
          <w:sz w:val="28"/>
          <w:szCs w:val="28"/>
        </w:rPr>
        <w:t xml:space="preserve">, за исключением контрольных </w:t>
      </w:r>
      <w:r w:rsidRPr="00761DE2">
        <w:rPr>
          <w:rFonts w:ascii="Times New Roman" w:hAnsi="Times New Roman"/>
          <w:sz w:val="28"/>
          <w:szCs w:val="28"/>
        </w:rPr>
        <w:lastRenderedPageBreak/>
        <w:t>мероприятий без взаимодействия, проводя</w:t>
      </w:r>
      <w:r w:rsidR="0062732F">
        <w:rPr>
          <w:rFonts w:ascii="Times New Roman" w:hAnsi="Times New Roman"/>
          <w:sz w:val="28"/>
          <w:szCs w:val="28"/>
        </w:rPr>
        <w:t>тся путем совершения ведущим специалистом</w:t>
      </w:r>
      <w:r w:rsidRPr="00761DE2">
        <w:rPr>
          <w:rFonts w:ascii="Times New Roman" w:hAnsi="Times New Roman"/>
          <w:sz w:val="28"/>
          <w:szCs w:val="28"/>
        </w:rPr>
        <w:t xml:space="preserve">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EC3109" w:rsidRPr="00761DE2" w:rsidRDefault="00EC3109" w:rsidP="00EC3109">
      <w:pPr>
        <w:pStyle w:val="afa"/>
        <w:ind w:firstLine="709"/>
        <w:jc w:val="both"/>
        <w:rPr>
          <w:rFonts w:ascii="Times New Roman" w:hAnsi="Times New Roman"/>
          <w:sz w:val="28"/>
          <w:szCs w:val="28"/>
        </w:rPr>
      </w:pPr>
      <w:r w:rsidRPr="00761DE2">
        <w:rPr>
          <w:rFonts w:ascii="Times New Roman" w:hAnsi="Times New Roman"/>
          <w:sz w:val="28"/>
          <w:szCs w:val="28"/>
        </w:rPr>
        <w:t>4.7.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w:t>
      </w:r>
      <w:r w:rsidR="0062732F">
        <w:rPr>
          <w:rFonts w:ascii="Times New Roman" w:hAnsi="Times New Roman"/>
          <w:sz w:val="28"/>
          <w:szCs w:val="28"/>
        </w:rPr>
        <w:t>ии», представить в Контрольный орган</w:t>
      </w:r>
      <w:r w:rsidRPr="00761DE2">
        <w:rPr>
          <w:rFonts w:ascii="Times New Roman" w:hAnsi="Times New Roman"/>
          <w:sz w:val="28"/>
          <w:szCs w:val="28"/>
        </w:rPr>
        <w:t xml:space="preserve"> информацию о невозможности присутствия при проведении контрольного мероприятия являются:</w:t>
      </w:r>
    </w:p>
    <w:p w:rsidR="00EC3109" w:rsidRPr="00761DE2" w:rsidRDefault="00EC3109" w:rsidP="00EC3109">
      <w:pPr>
        <w:pStyle w:val="afa"/>
        <w:ind w:firstLine="709"/>
        <w:jc w:val="both"/>
        <w:rPr>
          <w:rFonts w:ascii="Times New Roman" w:hAnsi="Times New Roman"/>
          <w:sz w:val="28"/>
          <w:szCs w:val="28"/>
        </w:rPr>
      </w:pPr>
      <w:r w:rsidRPr="00761DE2">
        <w:rPr>
          <w:rFonts w:ascii="Times New Roman" w:hAnsi="Times New Roman"/>
          <w:sz w:val="28"/>
          <w:szCs w:val="28"/>
        </w:rPr>
        <w:t>1) нахождение на стационарном лечении в медицинском учреждении;</w:t>
      </w:r>
    </w:p>
    <w:p w:rsidR="00EC3109" w:rsidRPr="00761DE2" w:rsidRDefault="00EC3109" w:rsidP="00EC3109">
      <w:pPr>
        <w:pStyle w:val="afa"/>
        <w:ind w:firstLine="709"/>
        <w:jc w:val="both"/>
        <w:rPr>
          <w:rFonts w:ascii="Times New Roman" w:hAnsi="Times New Roman"/>
          <w:sz w:val="28"/>
          <w:szCs w:val="28"/>
        </w:rPr>
      </w:pPr>
      <w:r w:rsidRPr="00761DE2">
        <w:rPr>
          <w:rFonts w:ascii="Times New Roman" w:hAnsi="Times New Roman"/>
          <w:sz w:val="28"/>
          <w:szCs w:val="28"/>
        </w:rPr>
        <w:t>2) нахождение за пределами Российской Федерации;</w:t>
      </w:r>
    </w:p>
    <w:p w:rsidR="00EC3109" w:rsidRPr="00761DE2" w:rsidRDefault="00EC3109" w:rsidP="00EC3109">
      <w:pPr>
        <w:pStyle w:val="afa"/>
        <w:ind w:firstLine="709"/>
        <w:jc w:val="both"/>
        <w:rPr>
          <w:rFonts w:ascii="Times New Roman" w:hAnsi="Times New Roman"/>
          <w:sz w:val="28"/>
          <w:szCs w:val="28"/>
        </w:rPr>
      </w:pPr>
      <w:r w:rsidRPr="00761DE2">
        <w:rPr>
          <w:rFonts w:ascii="Times New Roman" w:hAnsi="Times New Roman"/>
          <w:sz w:val="28"/>
          <w:szCs w:val="28"/>
        </w:rPr>
        <w:t>3) административный арест;</w:t>
      </w:r>
    </w:p>
    <w:p w:rsidR="00EC3109" w:rsidRPr="00761DE2" w:rsidRDefault="00EC3109" w:rsidP="00EC3109">
      <w:pPr>
        <w:pStyle w:val="afa"/>
        <w:ind w:firstLine="709"/>
        <w:jc w:val="both"/>
        <w:rPr>
          <w:rFonts w:ascii="Times New Roman" w:hAnsi="Times New Roman"/>
          <w:sz w:val="28"/>
          <w:szCs w:val="28"/>
        </w:rPr>
      </w:pPr>
      <w:r w:rsidRPr="00761DE2">
        <w:rPr>
          <w:rFonts w:ascii="Times New Roman" w:hAnsi="Times New Roman"/>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w:t>
      </w:r>
      <w:r w:rsidR="0062732F">
        <w:rPr>
          <w:rFonts w:ascii="Times New Roman" w:hAnsi="Times New Roman"/>
          <w:sz w:val="28"/>
          <w:szCs w:val="28"/>
        </w:rPr>
        <w:t>ия под стражу, домашнего ареста</w:t>
      </w:r>
      <w:r w:rsidRPr="00761DE2">
        <w:rPr>
          <w:rFonts w:ascii="Times New Roman" w:hAnsi="Times New Roman"/>
          <w:sz w:val="28"/>
          <w:szCs w:val="28"/>
        </w:rPr>
        <w:t>;</w:t>
      </w:r>
    </w:p>
    <w:p w:rsidR="00EC3109" w:rsidRPr="00761DE2" w:rsidRDefault="00EC3109" w:rsidP="00EC3109">
      <w:pPr>
        <w:pStyle w:val="afa"/>
        <w:ind w:firstLine="709"/>
        <w:jc w:val="both"/>
        <w:rPr>
          <w:rFonts w:ascii="Times New Roman" w:hAnsi="Times New Roman"/>
          <w:sz w:val="28"/>
          <w:szCs w:val="28"/>
        </w:rPr>
      </w:pPr>
      <w:r w:rsidRPr="00761DE2">
        <w:rPr>
          <w:rFonts w:ascii="Times New Roman" w:hAnsi="Times New Roman"/>
          <w:sz w:val="28"/>
          <w:szCs w:val="28"/>
        </w:rPr>
        <w:t xml:space="preserve">5) при наступлении </w:t>
      </w:r>
      <w:r w:rsidRPr="00761DE2">
        <w:rPr>
          <w:rFonts w:ascii="Times New Roman" w:hAnsi="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C3109" w:rsidRPr="00761DE2" w:rsidRDefault="00EC3109" w:rsidP="00EC3109">
      <w:pPr>
        <w:pStyle w:val="afa"/>
        <w:ind w:firstLine="709"/>
        <w:contextualSpacing/>
        <w:jc w:val="both"/>
        <w:rPr>
          <w:rFonts w:ascii="Times New Roman" w:hAnsi="Times New Roman"/>
          <w:strike/>
          <w:sz w:val="28"/>
          <w:szCs w:val="28"/>
        </w:rPr>
      </w:pPr>
      <w:r w:rsidRPr="00761DE2">
        <w:rPr>
          <w:rFonts w:ascii="Times New Roman" w:hAnsi="Times New Roman"/>
          <w:sz w:val="28"/>
          <w:szCs w:val="28"/>
        </w:rPr>
        <w:t>Информация лица должна содержать:</w:t>
      </w:r>
    </w:p>
    <w:p w:rsidR="00EC3109" w:rsidRPr="00761DE2" w:rsidRDefault="00EC3109" w:rsidP="00EC3109">
      <w:pPr>
        <w:pStyle w:val="afa"/>
        <w:ind w:firstLine="709"/>
        <w:contextualSpacing/>
        <w:jc w:val="both"/>
        <w:rPr>
          <w:rFonts w:ascii="Times New Roman" w:hAnsi="Times New Roman"/>
          <w:sz w:val="28"/>
          <w:szCs w:val="28"/>
        </w:rPr>
      </w:pPr>
      <w:r w:rsidRPr="00761DE2">
        <w:rPr>
          <w:rFonts w:ascii="Times New Roman" w:hAnsi="Times New Roman"/>
          <w:sz w:val="28"/>
          <w:szCs w:val="28"/>
        </w:rPr>
        <w:t>а) описание обстоятельств непреодолимой силы и их продолжительность;</w:t>
      </w:r>
    </w:p>
    <w:p w:rsidR="00EC3109" w:rsidRPr="00761DE2" w:rsidRDefault="00EC3109" w:rsidP="00EC3109">
      <w:pPr>
        <w:pStyle w:val="afa"/>
        <w:ind w:firstLine="709"/>
        <w:contextualSpacing/>
        <w:jc w:val="both"/>
        <w:rPr>
          <w:rFonts w:ascii="Times New Roman" w:hAnsi="Times New Roman"/>
          <w:sz w:val="28"/>
          <w:szCs w:val="28"/>
        </w:rPr>
      </w:pPr>
      <w:r w:rsidRPr="00761DE2">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EC3109" w:rsidRPr="00761DE2" w:rsidRDefault="00EC3109" w:rsidP="00EC3109">
      <w:pPr>
        <w:pStyle w:val="afa"/>
        <w:ind w:firstLine="709"/>
        <w:contextualSpacing/>
        <w:jc w:val="both"/>
        <w:rPr>
          <w:rFonts w:ascii="Times New Roman" w:hAnsi="Times New Roman"/>
          <w:sz w:val="28"/>
          <w:szCs w:val="28"/>
        </w:rPr>
      </w:pPr>
      <w:r w:rsidRPr="00761DE2">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EC3109" w:rsidRPr="00761DE2" w:rsidRDefault="00EC3109" w:rsidP="00EC3109">
      <w:pPr>
        <w:pStyle w:val="afa"/>
        <w:ind w:firstLine="709"/>
        <w:jc w:val="both"/>
        <w:rPr>
          <w:rFonts w:ascii="Times New Roman" w:hAnsi="Times New Roman"/>
          <w:sz w:val="28"/>
          <w:szCs w:val="28"/>
        </w:rPr>
      </w:pPr>
      <w:r w:rsidRPr="00761DE2">
        <w:rPr>
          <w:rFonts w:ascii="Times New Roman" w:hAnsi="Times New Roman"/>
          <w:sz w:val="28"/>
          <w:szCs w:val="28"/>
        </w:rPr>
        <w:t>При предоставлении указанной информации проведение контрольного меропр</w:t>
      </w:r>
      <w:r w:rsidR="0062732F">
        <w:rPr>
          <w:rFonts w:ascii="Times New Roman" w:hAnsi="Times New Roman"/>
          <w:sz w:val="28"/>
          <w:szCs w:val="28"/>
        </w:rPr>
        <w:t>иятия переносится Контрольным органом</w:t>
      </w:r>
      <w:r w:rsidRPr="00761DE2">
        <w:rPr>
          <w:rFonts w:ascii="Times New Roman" w:hAnsi="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EC3109" w:rsidRPr="00761DE2" w:rsidRDefault="00EC3109" w:rsidP="00EC3109">
      <w:pPr>
        <w:pStyle w:val="afa"/>
        <w:ind w:firstLine="709"/>
        <w:contextualSpacing/>
        <w:jc w:val="both"/>
        <w:rPr>
          <w:rFonts w:ascii="Times New Roman" w:hAnsi="Times New Roman"/>
          <w:sz w:val="28"/>
          <w:szCs w:val="28"/>
        </w:rPr>
      </w:pPr>
      <w:r w:rsidRPr="00761DE2">
        <w:rPr>
          <w:rFonts w:ascii="Times New Roman" w:hAnsi="Times New Roman"/>
          <w:sz w:val="28"/>
          <w:szCs w:val="28"/>
        </w:rPr>
        <w:t xml:space="preserve">4.8. Для фиксации </w:t>
      </w:r>
      <w:r w:rsidR="00064A7D">
        <w:rPr>
          <w:rFonts w:ascii="Times New Roman" w:hAnsi="Times New Roman"/>
          <w:sz w:val="28"/>
          <w:szCs w:val="28"/>
        </w:rPr>
        <w:t>ведущим специалистом</w:t>
      </w:r>
      <w:r w:rsidRPr="00761DE2">
        <w:rPr>
          <w:rFonts w:ascii="Times New Roman" w:hAnsi="Times New Roman"/>
          <w:sz w:val="28"/>
          <w:szCs w:val="28"/>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w:t>
      </w:r>
      <w:r w:rsidRPr="00761DE2">
        <w:rPr>
          <w:rFonts w:ascii="Times New Roman" w:hAnsi="Times New Roman"/>
          <w:sz w:val="28"/>
          <w:szCs w:val="28"/>
        </w:rPr>
        <w:lastRenderedPageBreak/>
        <w:t>доказательств, за исключением случаев фиксации:</w:t>
      </w:r>
    </w:p>
    <w:p w:rsidR="00EC3109" w:rsidRPr="00761DE2" w:rsidRDefault="00EC3109" w:rsidP="00EC3109">
      <w:pPr>
        <w:pStyle w:val="afa"/>
        <w:ind w:firstLine="709"/>
        <w:contextualSpacing/>
        <w:jc w:val="both"/>
        <w:rPr>
          <w:rFonts w:ascii="Times New Roman" w:hAnsi="Times New Roman"/>
          <w:sz w:val="28"/>
          <w:szCs w:val="28"/>
        </w:rPr>
      </w:pPr>
      <w:r w:rsidRPr="00761DE2">
        <w:rPr>
          <w:rFonts w:ascii="Times New Roman" w:hAnsi="Times New Roman"/>
          <w:sz w:val="28"/>
          <w:szCs w:val="28"/>
        </w:rPr>
        <w:t>1) сведений, отнесенных законодательством Российской Федерации к государственной тайне;</w:t>
      </w:r>
    </w:p>
    <w:p w:rsidR="00EC3109" w:rsidRPr="00761DE2" w:rsidRDefault="00EC3109" w:rsidP="00EC3109">
      <w:pPr>
        <w:pStyle w:val="afa"/>
        <w:ind w:firstLine="709"/>
        <w:contextualSpacing/>
        <w:jc w:val="both"/>
        <w:rPr>
          <w:rFonts w:ascii="Times New Roman" w:hAnsi="Times New Roman"/>
          <w:sz w:val="28"/>
          <w:szCs w:val="28"/>
        </w:rPr>
      </w:pPr>
      <w:r w:rsidRPr="00761DE2">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EC3109" w:rsidRPr="00761DE2" w:rsidRDefault="00EC3109" w:rsidP="00EC3109">
      <w:pPr>
        <w:pStyle w:val="afa"/>
        <w:ind w:firstLine="709"/>
        <w:contextualSpacing/>
        <w:jc w:val="both"/>
        <w:rPr>
          <w:rFonts w:ascii="Times New Roman" w:hAnsi="Times New Roman"/>
          <w:sz w:val="28"/>
          <w:szCs w:val="28"/>
        </w:rPr>
      </w:pPr>
      <w:r w:rsidRPr="00761DE2">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szCs w:val="28"/>
        </w:rPr>
        <w:t>4.9.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C3109" w:rsidRPr="00761DE2" w:rsidRDefault="00EC3109" w:rsidP="00EC3109">
      <w:pPr>
        <w:ind w:firstLine="709"/>
        <w:contextualSpacing/>
        <w:jc w:val="both"/>
        <w:rPr>
          <w:rFonts w:ascii="Times New Roman" w:hAnsi="Times New Roman"/>
          <w:sz w:val="28"/>
          <w:szCs w:val="28"/>
        </w:rPr>
      </w:pPr>
      <w:r w:rsidRPr="00761DE2">
        <w:rPr>
          <w:rFonts w:ascii="Times New Roman" w:hAnsi="Times New Roman"/>
          <w:sz w:val="28"/>
          <w:szCs w:val="28"/>
        </w:rPr>
        <w:t xml:space="preserve">4.10. </w:t>
      </w:r>
      <w:r w:rsidRPr="00761DE2">
        <w:rPr>
          <w:rFonts w:ascii="Times New Roman" w:hAnsi="Times New Roman"/>
          <w:sz w:val="28"/>
        </w:rPr>
        <w:t>В случае выявления при проведении контрольного мероприятия нарушений обязательных требований ко</w:t>
      </w:r>
      <w:r w:rsidR="00B40DD5">
        <w:rPr>
          <w:rFonts w:ascii="Times New Roman" w:hAnsi="Times New Roman"/>
          <w:sz w:val="28"/>
        </w:rPr>
        <w:t>нтролируемым лицом Контрольный орган</w:t>
      </w:r>
      <w:r w:rsidRPr="00761DE2">
        <w:rPr>
          <w:rFonts w:ascii="Times New Roman" w:hAnsi="Times New Roman"/>
          <w:sz w:val="28"/>
        </w:rPr>
        <w:t xml:space="preserve"> в пределах полномочий, предусмотренных законодательством Российской Федерации, обязан:</w:t>
      </w:r>
    </w:p>
    <w:p w:rsidR="00EC3109" w:rsidRPr="00761DE2" w:rsidRDefault="00EC3109" w:rsidP="00DF7686">
      <w:pPr>
        <w:spacing w:line="280" w:lineRule="atLeast"/>
        <w:ind w:firstLine="851"/>
        <w:jc w:val="both"/>
      </w:pPr>
      <w:r w:rsidRPr="00761DE2">
        <w:rPr>
          <w:rFonts w:ascii="Times New Roman" w:hAnsi="Times New Roman"/>
          <w:sz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w:t>
      </w:r>
      <w:r w:rsidR="00F11220">
        <w:rPr>
          <w:rFonts w:ascii="Times New Roman" w:hAnsi="Times New Roman"/>
          <w:sz w:val="28"/>
        </w:rPr>
        <w:t xml:space="preserve"> акта предписания (Приложение №3</w:t>
      </w:r>
      <w:r w:rsidRPr="00761DE2">
        <w:rPr>
          <w:rFonts w:ascii="Times New Roman" w:hAnsi="Times New Roman"/>
          <w:sz w:val="28"/>
        </w:rPr>
        <w:t>);</w:t>
      </w:r>
    </w:p>
    <w:p w:rsidR="00EC3109" w:rsidRPr="00761DE2" w:rsidRDefault="00EC3109" w:rsidP="00DF7686">
      <w:pPr>
        <w:spacing w:line="280" w:lineRule="atLeast"/>
        <w:ind w:firstLine="851"/>
        <w:jc w:val="both"/>
      </w:pPr>
      <w:r w:rsidRPr="00761DE2">
        <w:rPr>
          <w:rFonts w:ascii="Times New Roman" w:hAnsi="Times New Roman"/>
          <w:sz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EC3109" w:rsidRPr="00761DE2" w:rsidRDefault="00EC3109" w:rsidP="00DF7686">
      <w:pPr>
        <w:spacing w:line="280" w:lineRule="atLeast"/>
        <w:ind w:firstLine="851"/>
        <w:jc w:val="both"/>
      </w:pPr>
      <w:proofErr w:type="gramStart"/>
      <w:r w:rsidRPr="00761DE2">
        <w:rPr>
          <w:rFonts w:ascii="Times New Roman" w:hAnsi="Times New Roman"/>
          <w:sz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3109" w:rsidRPr="00761DE2" w:rsidRDefault="00EC3109" w:rsidP="00DF7686">
      <w:pPr>
        <w:spacing w:line="280" w:lineRule="atLeast"/>
        <w:ind w:firstLine="851"/>
        <w:jc w:val="both"/>
      </w:pPr>
      <w:r w:rsidRPr="00761DE2">
        <w:rPr>
          <w:rFonts w:ascii="Times New Roman" w:hAnsi="Times New Roman"/>
          <w:sz w:val="28"/>
          <w:szCs w:val="28"/>
        </w:rPr>
        <w:t xml:space="preserve">4.11. Досудебный порядок подачи жалоб при осуществлении муниципального земельного контроля не применяется, если иное не установлено </w:t>
      </w:r>
      <w:r>
        <w:rPr>
          <w:rFonts w:ascii="Times New Roman" w:hAnsi="Times New Roman"/>
          <w:sz w:val="28"/>
          <w:szCs w:val="28"/>
        </w:rPr>
        <w:t>Земельным кодексом Российской Федерации, общими требованиями к организации и осуществлению земельного муниципального контроля, утвержденными Правительством Российской Федерации.</w:t>
      </w:r>
    </w:p>
    <w:p w:rsidR="00E50400" w:rsidRPr="00106A98" w:rsidRDefault="00E50400" w:rsidP="00DF7686">
      <w:pPr>
        <w:pStyle w:val="ConsPlusNormal"/>
        <w:spacing w:before="240"/>
        <w:ind w:firstLine="540"/>
        <w:jc w:val="center"/>
        <w:rPr>
          <w:b/>
        </w:rPr>
      </w:pPr>
      <w:r w:rsidRPr="00106A98">
        <w:rPr>
          <w:b/>
          <w:color w:val="000000"/>
          <w:sz w:val="28"/>
          <w:szCs w:val="28"/>
        </w:rPr>
        <w:lastRenderedPageBreak/>
        <w:t>5. Ключевые показатели вида контроля и их целевые значения для муниципального контроля.</w:t>
      </w:r>
    </w:p>
    <w:p w:rsidR="00E50400" w:rsidRDefault="00E50400" w:rsidP="00E50400">
      <w:pPr>
        <w:pStyle w:val="17"/>
        <w:ind w:firstLine="709"/>
        <w:jc w:val="both"/>
        <w:rPr>
          <w:color w:val="000000"/>
        </w:rPr>
      </w:pPr>
    </w:p>
    <w:p w:rsidR="00E50400" w:rsidRDefault="00E50400" w:rsidP="00DF7686">
      <w:pPr>
        <w:pStyle w:val="17"/>
        <w:ind w:firstLine="851"/>
        <w:jc w:val="both"/>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50400" w:rsidRPr="00637BD9" w:rsidRDefault="00A401BC" w:rsidP="00DF7686">
      <w:pPr>
        <w:ind w:firstLine="851"/>
        <w:contextualSpacing/>
        <w:jc w:val="both"/>
        <w:rPr>
          <w:rFonts w:ascii="Times New Roman" w:hAnsi="Times New Roman"/>
          <w:sz w:val="28"/>
          <w:szCs w:val="28"/>
        </w:rPr>
      </w:pPr>
      <w:r>
        <w:rPr>
          <w:rFonts w:ascii="Times New Roman" w:hAnsi="Times New Roman"/>
          <w:sz w:val="28"/>
          <w:szCs w:val="28"/>
        </w:rPr>
        <w:t>5.2</w:t>
      </w:r>
      <w:r w:rsidR="00E50400">
        <w:t xml:space="preserve">. </w:t>
      </w:r>
      <w:r w:rsidR="00E50400" w:rsidRPr="00637BD9">
        <w:rPr>
          <w:rFonts w:ascii="Times New Roman" w:hAnsi="Times New Roman"/>
          <w:sz w:val="28"/>
          <w:szCs w:val="28"/>
        </w:rPr>
        <w:t xml:space="preserve">До 31 декабря 2023 года подготовка </w:t>
      </w:r>
      <w:r w:rsidR="00E50400">
        <w:rPr>
          <w:rFonts w:ascii="Times New Roman" w:hAnsi="Times New Roman"/>
          <w:sz w:val="28"/>
          <w:szCs w:val="28"/>
        </w:rPr>
        <w:t>Контрольного органа</w:t>
      </w:r>
      <w:r w:rsidR="00E50400" w:rsidRPr="00637BD9">
        <w:rPr>
          <w:rFonts w:ascii="Times New Roman" w:hAnsi="Times New Roman"/>
          <w:sz w:val="28"/>
          <w:szCs w:val="28"/>
        </w:rPr>
        <w:t xml:space="preserve"> в ходе осуществления муниципального земельного контроля документов, информирование контролируемых лиц о совершаемых должностными лицами </w:t>
      </w:r>
      <w:r w:rsidR="00E50400">
        <w:rPr>
          <w:rFonts w:ascii="Times New Roman" w:hAnsi="Times New Roman"/>
          <w:sz w:val="28"/>
          <w:szCs w:val="28"/>
        </w:rPr>
        <w:t>Контрольного органа</w:t>
      </w:r>
      <w:r w:rsidR="00E50400" w:rsidRPr="00637BD9">
        <w:rPr>
          <w:rFonts w:ascii="Times New Roman" w:hAnsi="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E50400" w:rsidRDefault="00E50400" w:rsidP="00DF7686">
      <w:pPr>
        <w:ind w:firstLine="851"/>
        <w:contextualSpacing/>
        <w:jc w:val="center"/>
        <w:rPr>
          <w:rFonts w:ascii="Times New Roman" w:hAnsi="Times New Roman"/>
          <w:b/>
          <w:sz w:val="28"/>
          <w:szCs w:val="28"/>
        </w:rPr>
      </w:pPr>
    </w:p>
    <w:p w:rsidR="00E50400" w:rsidRDefault="00E50400" w:rsidP="00EC3109">
      <w:pPr>
        <w:contextualSpacing/>
        <w:jc w:val="center"/>
        <w:rPr>
          <w:rFonts w:ascii="Times New Roman" w:hAnsi="Times New Roman"/>
          <w:b/>
          <w:sz w:val="28"/>
          <w:szCs w:val="28"/>
        </w:rPr>
      </w:pPr>
    </w:p>
    <w:p w:rsidR="00EC3109" w:rsidRDefault="00EC3109"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DF7686" w:rsidRDefault="00DF7686" w:rsidP="0024234A">
      <w:pPr>
        <w:pStyle w:val="ConsPlusNormal"/>
        <w:ind w:firstLine="709"/>
        <w:jc w:val="both"/>
        <w:rPr>
          <w:sz w:val="28"/>
        </w:rPr>
      </w:pPr>
    </w:p>
    <w:p w:rsidR="0024234A" w:rsidRDefault="0024234A" w:rsidP="000C7F3A">
      <w:pPr>
        <w:widowControl/>
        <w:ind w:left="4536"/>
        <w:rPr>
          <w:rFonts w:ascii="Times New Roman" w:hAnsi="Times New Roman"/>
          <w:sz w:val="28"/>
          <w:szCs w:val="28"/>
        </w:rPr>
      </w:pPr>
      <w:r>
        <w:rPr>
          <w:rFonts w:ascii="Times New Roman" w:hAnsi="Times New Roman"/>
          <w:sz w:val="28"/>
          <w:szCs w:val="28"/>
        </w:rPr>
        <w:lastRenderedPageBreak/>
        <w:t>Приложение 1</w:t>
      </w:r>
    </w:p>
    <w:p w:rsidR="0024234A" w:rsidRPr="00F11220" w:rsidRDefault="00F11220" w:rsidP="000C7F3A">
      <w:pPr>
        <w:widowControl/>
        <w:ind w:left="4536"/>
        <w:rPr>
          <w:rFonts w:ascii="Times New Roman" w:hAnsi="Times New Roman"/>
          <w:sz w:val="28"/>
          <w:szCs w:val="28"/>
        </w:rPr>
      </w:pPr>
      <w:r>
        <w:rPr>
          <w:rFonts w:ascii="Times New Roman" w:hAnsi="Times New Roman"/>
          <w:sz w:val="28"/>
          <w:szCs w:val="28"/>
        </w:rPr>
        <w:t>к Положению о муниципальном земельном контроле на территории Иланского района</w:t>
      </w:r>
    </w:p>
    <w:p w:rsidR="0024234A" w:rsidRDefault="0024234A" w:rsidP="000C7F3A">
      <w:pPr>
        <w:pStyle w:val="a8"/>
        <w:widowControl/>
        <w:tabs>
          <w:tab w:val="left" w:pos="1134"/>
        </w:tabs>
        <w:ind w:left="5103"/>
        <w:jc w:val="both"/>
        <w:rPr>
          <w:rFonts w:ascii="Times New Roman" w:hAnsi="Times New Roman"/>
          <w:b/>
          <w:sz w:val="28"/>
          <w:lang w:val="ru-RU"/>
        </w:rPr>
      </w:pPr>
    </w:p>
    <w:p w:rsidR="0024234A" w:rsidRDefault="0024234A" w:rsidP="0024234A">
      <w:pPr>
        <w:pStyle w:val="ConsPlusNormal"/>
        <w:jc w:val="right"/>
        <w:rPr>
          <w:shd w:val="clear" w:color="auto" w:fill="F1C100"/>
        </w:rPr>
      </w:pPr>
    </w:p>
    <w:p w:rsidR="0024234A" w:rsidRPr="00DF7686" w:rsidRDefault="0024234A" w:rsidP="0024234A">
      <w:pPr>
        <w:pStyle w:val="ConsPlusNormal"/>
        <w:ind w:firstLine="0"/>
        <w:jc w:val="center"/>
        <w:rPr>
          <w:b/>
          <w:sz w:val="28"/>
        </w:rPr>
      </w:pPr>
      <w:r w:rsidRPr="00DF7686">
        <w:rPr>
          <w:b/>
          <w:sz w:val="28"/>
        </w:rPr>
        <w:t>Перечень должностных лиц</w:t>
      </w:r>
      <w:r w:rsidR="00B9438F" w:rsidRPr="00DF7686">
        <w:rPr>
          <w:b/>
          <w:sz w:val="28"/>
        </w:rPr>
        <w:t xml:space="preserve"> Контрольного органа</w:t>
      </w:r>
      <w:r w:rsidRPr="00DF7686">
        <w:rPr>
          <w:b/>
          <w:sz w:val="28"/>
        </w:rPr>
        <w:t xml:space="preserve">, уполномоченных на осуществление муниципального земельного контроля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FA5FDA" w:rsidRDefault="0024234A" w:rsidP="0024234A">
      <w:pPr>
        <w:pStyle w:val="ConsPlusNormal"/>
        <w:jc w:val="both"/>
        <w:rPr>
          <w:sz w:val="28"/>
        </w:rPr>
      </w:pPr>
      <w:r>
        <w:rPr>
          <w:sz w:val="28"/>
        </w:rPr>
        <w:t>1.</w:t>
      </w:r>
      <w:r w:rsidR="00B9438F">
        <w:rPr>
          <w:sz w:val="28"/>
        </w:rPr>
        <w:t xml:space="preserve"> </w:t>
      </w:r>
      <w:r w:rsidR="00FA5FDA">
        <w:rPr>
          <w:sz w:val="28"/>
        </w:rPr>
        <w:t>Руководитель Контрольного органа.</w:t>
      </w:r>
    </w:p>
    <w:p w:rsidR="0024234A" w:rsidRDefault="00FA5FDA" w:rsidP="0024234A">
      <w:pPr>
        <w:pStyle w:val="ConsPlusNormal"/>
        <w:jc w:val="both"/>
        <w:rPr>
          <w:sz w:val="28"/>
        </w:rPr>
      </w:pPr>
      <w:r>
        <w:rPr>
          <w:sz w:val="28"/>
        </w:rPr>
        <w:t>2. Ведущий с</w:t>
      </w:r>
      <w:r w:rsidR="00794D32">
        <w:rPr>
          <w:sz w:val="28"/>
        </w:rPr>
        <w:t>пециалист Контрольного органа.</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0C7F3A" w:rsidRDefault="000C7F3A" w:rsidP="0024234A">
      <w:pPr>
        <w:widowControl/>
        <w:ind w:left="4820"/>
        <w:rPr>
          <w:i/>
        </w:rPr>
      </w:pPr>
    </w:p>
    <w:p w:rsidR="000C7F3A" w:rsidRDefault="000C7F3A" w:rsidP="0024234A">
      <w:pPr>
        <w:widowControl/>
        <w:ind w:left="4820"/>
        <w:rPr>
          <w:i/>
        </w:rPr>
      </w:pPr>
    </w:p>
    <w:p w:rsidR="000C7F3A" w:rsidRDefault="000C7F3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93396E" w:rsidRDefault="0093396E" w:rsidP="0093396E">
      <w:pPr>
        <w:pStyle w:val="ConsPlusNormal"/>
        <w:jc w:val="center"/>
        <w:rPr>
          <w:shd w:val="clear" w:color="auto" w:fill="F1C100"/>
        </w:rPr>
      </w:pPr>
    </w:p>
    <w:p w:rsidR="000C7F3A" w:rsidRPr="00651BF5" w:rsidRDefault="000C7F3A" w:rsidP="0093396E">
      <w:pPr>
        <w:pStyle w:val="ConsPlusNormal"/>
        <w:jc w:val="center"/>
        <w:rPr>
          <w:shd w:val="clear" w:color="auto" w:fill="F1C100"/>
        </w:rPr>
      </w:pPr>
    </w:p>
    <w:p w:rsidR="0024234A" w:rsidRDefault="0039085F" w:rsidP="00DF7686">
      <w:pPr>
        <w:widowControl/>
        <w:ind w:left="4536"/>
        <w:rPr>
          <w:rFonts w:ascii="Times New Roman" w:hAnsi="Times New Roman"/>
          <w:sz w:val="28"/>
          <w:szCs w:val="28"/>
        </w:rPr>
      </w:pPr>
      <w:r>
        <w:rPr>
          <w:rFonts w:ascii="Times New Roman" w:hAnsi="Times New Roman"/>
          <w:sz w:val="28"/>
          <w:szCs w:val="28"/>
        </w:rPr>
        <w:lastRenderedPageBreak/>
        <w:t>П</w:t>
      </w:r>
      <w:r w:rsidR="002A1DF2">
        <w:rPr>
          <w:rFonts w:ascii="Times New Roman" w:hAnsi="Times New Roman"/>
          <w:sz w:val="28"/>
          <w:szCs w:val="28"/>
        </w:rPr>
        <w:t>риложение 2</w:t>
      </w:r>
      <w:r w:rsidR="002545AA">
        <w:rPr>
          <w:rFonts w:ascii="Times New Roman" w:hAnsi="Times New Roman"/>
          <w:sz w:val="28"/>
          <w:szCs w:val="28"/>
        </w:rPr>
        <w:t xml:space="preserve"> </w:t>
      </w:r>
    </w:p>
    <w:p w:rsidR="0024234A" w:rsidRDefault="0024234A" w:rsidP="00DF7686">
      <w:pPr>
        <w:widowControl/>
        <w:ind w:left="4536"/>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Pr="00A85D23" w:rsidRDefault="00451F88" w:rsidP="00DF7686">
      <w:pPr>
        <w:widowControl/>
        <w:ind w:left="4536"/>
        <w:rPr>
          <w:rFonts w:ascii="Times New Roman" w:hAnsi="Times New Roman"/>
          <w:sz w:val="28"/>
          <w:szCs w:val="28"/>
        </w:rPr>
      </w:pPr>
      <w:r>
        <w:rPr>
          <w:rFonts w:ascii="Times New Roman" w:hAnsi="Times New Roman"/>
          <w:sz w:val="28"/>
          <w:szCs w:val="28"/>
        </w:rPr>
        <w:t>з</w:t>
      </w:r>
      <w:r w:rsidR="00F11220">
        <w:rPr>
          <w:rFonts w:ascii="Times New Roman" w:hAnsi="Times New Roman"/>
          <w:sz w:val="28"/>
          <w:szCs w:val="28"/>
        </w:rPr>
        <w:t xml:space="preserve">емельном </w:t>
      </w:r>
      <w:proofErr w:type="gramStart"/>
      <w:r w:rsidR="00F11220">
        <w:rPr>
          <w:rFonts w:ascii="Times New Roman" w:hAnsi="Times New Roman"/>
          <w:sz w:val="28"/>
          <w:szCs w:val="28"/>
        </w:rPr>
        <w:t>контроле</w:t>
      </w:r>
      <w:proofErr w:type="gramEnd"/>
      <w:r w:rsidR="00F11220">
        <w:rPr>
          <w:rFonts w:ascii="Times New Roman" w:hAnsi="Times New Roman"/>
          <w:sz w:val="28"/>
          <w:szCs w:val="28"/>
        </w:rPr>
        <w:t xml:space="preserve"> на территории Иланского района</w:t>
      </w:r>
    </w:p>
    <w:p w:rsidR="0024234A" w:rsidRDefault="0024234A" w:rsidP="00DF7686">
      <w:pPr>
        <w:pStyle w:val="ConsPlusNormal"/>
        <w:spacing w:line="240" w:lineRule="exact"/>
        <w:ind w:left="4536"/>
        <w:jc w:val="center"/>
        <w:rPr>
          <w:shd w:val="clear" w:color="auto" w:fill="F1C100"/>
        </w:rPr>
      </w:pPr>
    </w:p>
    <w:p w:rsidR="007313E2" w:rsidRDefault="007313E2" w:rsidP="006D0A4F">
      <w:pPr>
        <w:jc w:val="center"/>
        <w:rPr>
          <w:rFonts w:ascii="Times New Roman" w:hAnsi="Times New Roman"/>
          <w:sz w:val="28"/>
          <w:szCs w:val="28"/>
          <w:lang w:val="x-none"/>
        </w:rPr>
      </w:pPr>
    </w:p>
    <w:p w:rsidR="007313E2" w:rsidRPr="00DF7686" w:rsidRDefault="007313E2" w:rsidP="007313E2">
      <w:pPr>
        <w:jc w:val="center"/>
        <w:rPr>
          <w:rFonts w:ascii="Times New Roman" w:hAnsi="Times New Roman"/>
          <w:b/>
          <w:sz w:val="28"/>
          <w:szCs w:val="28"/>
        </w:rPr>
      </w:pPr>
      <w:r w:rsidRPr="00DF7686">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w:t>
      </w:r>
    </w:p>
    <w:p w:rsidR="007313E2" w:rsidRPr="007313E2" w:rsidRDefault="007313E2" w:rsidP="006D0A4F">
      <w:pPr>
        <w:jc w:val="center"/>
        <w:rPr>
          <w:rFonts w:ascii="Times New Roman" w:hAnsi="Times New Roman"/>
          <w:sz w:val="28"/>
          <w:szCs w:val="28"/>
        </w:rPr>
      </w:pPr>
    </w:p>
    <w:p w:rsidR="006D0A4F" w:rsidRDefault="006D0A4F" w:rsidP="006D0A4F">
      <w:pPr>
        <w:shd w:val="clear" w:color="auto" w:fill="FFFFFF"/>
        <w:ind w:firstLine="708"/>
        <w:jc w:val="both"/>
        <w:rPr>
          <w:rFonts w:ascii="Liberation Serif" w:hAnsi="Liberation Serif"/>
          <w:sz w:val="28"/>
          <w:szCs w:val="28"/>
        </w:rPr>
      </w:pPr>
      <w:r>
        <w:rPr>
          <w:rFonts w:ascii="Liberation Serif" w:hAnsi="Liberation Serif"/>
          <w:sz w:val="28"/>
          <w:szCs w:val="28"/>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4" w:name="dst100011"/>
      <w:bookmarkStart w:id="5" w:name="dst100012"/>
      <w:bookmarkEnd w:id="4"/>
      <w:bookmarkEnd w:id="5"/>
      <w:r>
        <w:rPr>
          <w:rFonts w:ascii="Liberation Serif" w:hAnsi="Liberation Serif"/>
          <w:sz w:val="28"/>
          <w:szCs w:val="28"/>
        </w:rPr>
        <w:t> </w:t>
      </w:r>
    </w:p>
    <w:p w:rsidR="006D0A4F" w:rsidRDefault="006D0A4F" w:rsidP="006D0A4F">
      <w:pPr>
        <w:shd w:val="clear" w:color="auto" w:fill="FFFFFF"/>
        <w:ind w:firstLine="708"/>
        <w:jc w:val="both"/>
        <w:rPr>
          <w:rFonts w:ascii="Liberation Serif" w:hAnsi="Liberation Serif"/>
          <w:sz w:val="28"/>
          <w:szCs w:val="28"/>
        </w:rPr>
      </w:pPr>
      <w:bookmarkStart w:id="6" w:name="dst100014"/>
      <w:bookmarkEnd w:id="6"/>
      <w:r>
        <w:rPr>
          <w:rFonts w:ascii="Liberation Serif" w:hAnsi="Liberation Serif"/>
          <w:sz w:val="28"/>
          <w:szCs w:val="28"/>
        </w:rPr>
        <w:t>2.</w:t>
      </w:r>
      <w:r w:rsidR="00DF7686">
        <w:rPr>
          <w:rFonts w:ascii="Liberation Serif" w:hAnsi="Liberation Serif"/>
          <w:sz w:val="28"/>
          <w:szCs w:val="28"/>
        </w:rPr>
        <w:t xml:space="preserve"> </w:t>
      </w:r>
      <w:r>
        <w:rPr>
          <w:rFonts w:ascii="Liberation Serif" w:hAnsi="Liberation Serif"/>
          <w:sz w:val="28"/>
          <w:szCs w:val="28"/>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6D0A4F" w:rsidRDefault="006D0A4F" w:rsidP="006D0A4F">
      <w:pPr>
        <w:shd w:val="clear" w:color="auto" w:fill="FFFFFF"/>
        <w:ind w:firstLine="708"/>
        <w:jc w:val="both"/>
      </w:pPr>
      <w:r>
        <w:rPr>
          <w:rFonts w:ascii="Times New Roman" w:hAnsi="Times New Roman"/>
          <w:sz w:val="28"/>
          <w:szCs w:val="28"/>
        </w:rPr>
        <w:t>3.</w:t>
      </w:r>
      <w:r>
        <w:rPr>
          <w:rFonts w:ascii="Liberation Serif" w:hAnsi="Liberation Serif"/>
          <w:sz w:val="28"/>
          <w:szCs w:val="28"/>
        </w:rPr>
        <w:t xml:space="preserve">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6D0A4F" w:rsidRDefault="006D0A4F" w:rsidP="006D0A4F">
      <w:pPr>
        <w:shd w:val="clear" w:color="auto" w:fill="FFFFFF"/>
        <w:ind w:firstLine="708"/>
        <w:jc w:val="both"/>
        <w:rPr>
          <w:rFonts w:ascii="Liberation Serif" w:hAnsi="Liberation Serif"/>
          <w:sz w:val="28"/>
          <w:szCs w:val="28"/>
        </w:rPr>
      </w:pPr>
      <w:r>
        <w:rPr>
          <w:rFonts w:ascii="Liberation Serif" w:hAnsi="Liberation Serif"/>
          <w:sz w:val="28"/>
          <w:szCs w:val="28"/>
        </w:rPr>
        <w:t>4.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6D0A4F" w:rsidRDefault="006D0A4F" w:rsidP="006D0A4F">
      <w:pPr>
        <w:shd w:val="clear" w:color="auto" w:fill="FFFFFF"/>
        <w:ind w:firstLine="708"/>
        <w:jc w:val="both"/>
        <w:rPr>
          <w:rFonts w:ascii="Liberation Serif" w:hAnsi="Liberation Serif"/>
          <w:sz w:val="28"/>
          <w:szCs w:val="28"/>
        </w:rPr>
      </w:pPr>
      <w:r>
        <w:rPr>
          <w:rFonts w:ascii="Liberation Serif" w:hAnsi="Liberation Serif"/>
          <w:sz w:val="28"/>
          <w:szCs w:val="28"/>
        </w:rPr>
        <w:t>5. Неиспользование либо ненадлежащее 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законодательством;</w:t>
      </w:r>
    </w:p>
    <w:p w:rsidR="006D0A4F" w:rsidRDefault="006D0A4F" w:rsidP="006D0A4F">
      <w:pPr>
        <w:shd w:val="clear" w:color="auto" w:fill="FFFFFF"/>
        <w:ind w:firstLine="708"/>
        <w:jc w:val="both"/>
        <w:rPr>
          <w:rFonts w:ascii="Liberation Serif" w:hAnsi="Liberation Serif"/>
          <w:sz w:val="28"/>
          <w:szCs w:val="28"/>
        </w:rPr>
      </w:pPr>
      <w:r>
        <w:rPr>
          <w:rFonts w:ascii="Liberation Serif" w:hAnsi="Liberation Serif"/>
          <w:sz w:val="28"/>
          <w:szCs w:val="28"/>
        </w:rPr>
        <w:t>6.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6D0A4F" w:rsidRDefault="006D0A4F" w:rsidP="006D0A4F">
      <w:pPr>
        <w:shd w:val="clear" w:color="auto" w:fill="FFFFFF"/>
        <w:ind w:firstLine="708"/>
        <w:jc w:val="both"/>
        <w:rPr>
          <w:rFonts w:ascii="Liberation Serif" w:hAnsi="Liberation Serif"/>
          <w:sz w:val="28"/>
          <w:szCs w:val="28"/>
        </w:rPr>
      </w:pPr>
      <w:r>
        <w:rPr>
          <w:rFonts w:ascii="Liberation Serif" w:hAnsi="Liberation Serif"/>
          <w:sz w:val="28"/>
          <w:szCs w:val="28"/>
        </w:rPr>
        <w:lastRenderedPageBreak/>
        <w:t>7.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6D0A4F" w:rsidRDefault="006D0A4F" w:rsidP="006D0A4F">
      <w:pPr>
        <w:shd w:val="clear" w:color="auto" w:fill="FFFFFF"/>
        <w:ind w:firstLine="708"/>
        <w:jc w:val="both"/>
        <w:rPr>
          <w:rFonts w:ascii="Liberation Serif" w:hAnsi="Liberation Serif"/>
          <w:sz w:val="28"/>
          <w:szCs w:val="28"/>
        </w:rPr>
      </w:pPr>
      <w:r>
        <w:rPr>
          <w:rFonts w:ascii="Liberation Serif" w:hAnsi="Liberation Serif"/>
          <w:sz w:val="28"/>
          <w:szCs w:val="28"/>
        </w:rPr>
        <w:t>8.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D0A4F" w:rsidRDefault="006D0A4F" w:rsidP="006D0A4F">
      <w:pPr>
        <w:shd w:val="clear" w:color="auto" w:fill="FFFFFF"/>
        <w:ind w:firstLine="708"/>
        <w:jc w:val="both"/>
      </w:pPr>
      <w:r>
        <w:rPr>
          <w:rFonts w:ascii="Liberation Serif" w:hAnsi="Liberation Serif"/>
          <w:sz w:val="28"/>
          <w:szCs w:val="28"/>
        </w:rPr>
        <w:t>9. Использование земельного участка без оформленных в установленном порядке правоустанавливающих документов на землю.</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Default="0024234A"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F11220" w:rsidRDefault="00F11220" w:rsidP="0024234A">
      <w:pPr>
        <w:pStyle w:val="ConsPlusNormal"/>
        <w:ind w:firstLine="0"/>
        <w:jc w:val="both"/>
        <w:rPr>
          <w:shd w:val="clear" w:color="auto" w:fill="F1C100"/>
        </w:rPr>
      </w:pPr>
    </w:p>
    <w:p w:rsidR="000C7F3A" w:rsidRDefault="000C7F3A" w:rsidP="000C7F3A">
      <w:pPr>
        <w:widowControl/>
        <w:ind w:left="4536"/>
        <w:rPr>
          <w:rFonts w:ascii="Times New Roman" w:hAnsi="Times New Roman"/>
          <w:sz w:val="28"/>
          <w:szCs w:val="28"/>
        </w:rPr>
      </w:pPr>
      <w:r>
        <w:rPr>
          <w:rFonts w:ascii="Times New Roman" w:hAnsi="Times New Roman"/>
          <w:sz w:val="28"/>
          <w:szCs w:val="28"/>
        </w:rPr>
        <w:lastRenderedPageBreak/>
        <w:t xml:space="preserve">Приложение 3 </w:t>
      </w:r>
    </w:p>
    <w:p w:rsidR="000C7F3A" w:rsidRDefault="000C7F3A" w:rsidP="000C7F3A">
      <w:pPr>
        <w:widowControl/>
        <w:ind w:left="4536"/>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0C7F3A" w:rsidRPr="00A85D23" w:rsidRDefault="000C7F3A" w:rsidP="000C7F3A">
      <w:pPr>
        <w:widowControl/>
        <w:ind w:left="4536"/>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на территории Иланского района</w:t>
      </w:r>
    </w:p>
    <w:p w:rsidR="000C7F3A" w:rsidRDefault="000C7F3A" w:rsidP="00347C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p>
    <w:p w:rsidR="00F80928" w:rsidRPr="00F80928" w:rsidRDefault="00F80928" w:rsidP="00347C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___________________________________________________________________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roofErr w:type="gramStart"/>
      <w:r w:rsidRPr="00F80928">
        <w:rPr>
          <w:rFonts w:ascii="Times New Roman" w:hAnsi="Times New Roman"/>
        </w:rPr>
        <w:t>(наименование федерального органа исполнительной власти</w:t>
      </w:r>
      <w:proofErr w:type="gramEnd"/>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или его территориального органа)</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Форма</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ПРЕДПИСАНИЕ</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об устранении выявленного нарушения требований земельного</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законодательства Российской Федерации</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N 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"__"________ 20__ г.                            ___________________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(место составления)</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В период с "___"__________ 20__ г. по "___" __________ 20__ г.</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___________________________________________________________________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 xml:space="preserve">(должность, Ф.И.О. </w:t>
      </w:r>
      <w:proofErr w:type="gramStart"/>
      <w:r w:rsidRPr="00F80928">
        <w:rPr>
          <w:rFonts w:ascii="Times New Roman" w:hAnsi="Times New Roman"/>
        </w:rPr>
        <w:t>проверяющего</w:t>
      </w:r>
      <w:proofErr w:type="gramEnd"/>
      <w:r w:rsidRPr="00F80928">
        <w:rPr>
          <w:rFonts w:ascii="Times New Roman" w:hAnsi="Times New Roman"/>
        </w:rPr>
        <w:t>)</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проведена     проверка     соблюдения     требований     земельного</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законодательства Российской Федерации _____________________________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roofErr w:type="gramStart"/>
      <w:r w:rsidRPr="00F80928">
        <w:rPr>
          <w:rFonts w:ascii="Times New Roman" w:hAnsi="Times New Roman"/>
        </w:rPr>
        <w:t>(наименование организации, Ф.И.О.</w:t>
      </w:r>
      <w:proofErr w:type="gramEnd"/>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___________________________________________________________________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ее руководителя, индивидуального предпринимателя, гражданина)</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 xml:space="preserve">в  </w:t>
      </w:r>
      <w:proofErr w:type="gramStart"/>
      <w:r w:rsidRPr="00F80928">
        <w:rPr>
          <w:rFonts w:ascii="Times New Roman" w:hAnsi="Times New Roman"/>
        </w:rPr>
        <w:t>результате</w:t>
      </w:r>
      <w:proofErr w:type="gramEnd"/>
      <w:r w:rsidRPr="00F80928">
        <w:rPr>
          <w:rFonts w:ascii="Times New Roman" w:hAnsi="Times New Roman"/>
        </w:rPr>
        <w:t xml:space="preserve">  которой   установлено   ненадлежащее   использование</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земельного участка: _______________________________________________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roofErr w:type="gramStart"/>
      <w:r w:rsidRPr="00F80928">
        <w:rPr>
          <w:rFonts w:ascii="Times New Roman" w:hAnsi="Times New Roman"/>
        </w:rPr>
        <w:t>(описание нарушения с указанием площади,</w:t>
      </w:r>
      <w:proofErr w:type="gramEnd"/>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___________________________________________________________________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местоположения, кадастрового номера земельного участка</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___________________________________________________________________</w:t>
      </w:r>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 xml:space="preserve">(при наличии), где допущено нарушение, наименования </w:t>
      </w:r>
      <w:proofErr w:type="gramStart"/>
      <w:r w:rsidRPr="00F80928">
        <w:rPr>
          <w:rFonts w:ascii="Times New Roman" w:hAnsi="Times New Roman"/>
        </w:rPr>
        <w:t>нормативных</w:t>
      </w:r>
      <w:proofErr w:type="gramEnd"/>
    </w:p>
    <w:p w:rsidR="00F80928" w:rsidRPr="00F80928"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80928">
        <w:rPr>
          <w:rFonts w:ascii="Times New Roman" w:hAnsi="Times New Roman"/>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правовых актов, ссылки на структурные единицы таких актов,</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требования</w:t>
      </w:r>
      <w:proofErr w:type="gramEnd"/>
      <w:r w:rsidRPr="00DF7686">
        <w:rPr>
          <w:rFonts w:ascii="Times New Roman" w:hAnsi="Times New Roman"/>
          <w:color w:val="auto"/>
        </w:rPr>
        <w:t xml:space="preserve"> которых были нарушены, и установленная за это</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ответственность)</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 xml:space="preserve">Руководствуясь статьей 71 </w:t>
      </w:r>
      <w:hyperlink r:id="rId23" w:tgtFrame="contents" w:history="1">
        <w:r w:rsidRPr="00DF7686">
          <w:rPr>
            <w:rFonts w:ascii="Times New Roman" w:hAnsi="Times New Roman"/>
            <w:color w:val="auto"/>
            <w:u w:val="single"/>
          </w:rPr>
          <w:t>Земельного кодекса Российской Федерации</w:t>
        </w:r>
      </w:hyperlink>
      <w:r w:rsidRPr="00DF7686">
        <w:rPr>
          <w:rFonts w:ascii="Times New Roman" w:hAnsi="Times New Roman"/>
          <w:color w:val="auto"/>
        </w:rPr>
        <w:t>,</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П</w:t>
      </w:r>
      <w:proofErr w:type="gramEnd"/>
      <w:r w:rsidRPr="00DF7686">
        <w:rPr>
          <w:rFonts w:ascii="Times New Roman" w:hAnsi="Times New Roman"/>
          <w:color w:val="auto"/>
        </w:rPr>
        <w:t xml:space="preserve"> Р Е Д П И С Ы В А Ю</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(наименование организации, Ф.И.О. ее руководителя, должностного</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лица, индивидуального предпринимателя, гражданина)</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 xml:space="preserve">устранить указанное  нарушение  в  </w:t>
      </w:r>
      <w:proofErr w:type="gramStart"/>
      <w:r w:rsidRPr="00DF7686">
        <w:rPr>
          <w:rFonts w:ascii="Times New Roman" w:hAnsi="Times New Roman"/>
          <w:color w:val="auto"/>
        </w:rPr>
        <w:t>установленном</w:t>
      </w:r>
      <w:proofErr w:type="gramEnd"/>
      <w:r w:rsidRPr="00DF7686">
        <w:rPr>
          <w:rFonts w:ascii="Times New Roman" w:hAnsi="Times New Roman"/>
          <w:color w:val="auto"/>
        </w:rPr>
        <w:t xml:space="preserve">  законодательством</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Российской Федерации порядке в срок до "__" _______ 20__ г.</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Для решения вопроса о  продлении  срока  устранения  нарушения</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требований земельного законодательства Российской  Федерации  лицо,</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которому выдано предписание, вправе представить должностному  лицу,</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вынесшему</w:t>
      </w:r>
      <w:proofErr w:type="gramEnd"/>
      <w:r w:rsidRPr="00DF7686">
        <w:rPr>
          <w:rFonts w:ascii="Times New Roman" w:hAnsi="Times New Roman"/>
          <w:color w:val="auto"/>
        </w:rPr>
        <w:t xml:space="preserve"> предписание:</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 ходатайство о продлении срока устранения нарушения;</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 документы, справки и иные материалы, подтверждающие принятие</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необходимых мер для устранения нарушения.</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u w:val="single"/>
        </w:rPr>
      </w:pPr>
      <w:r w:rsidRPr="00DF7686">
        <w:rPr>
          <w:rFonts w:ascii="Times New Roman" w:hAnsi="Times New Roman"/>
          <w:color w:val="auto"/>
        </w:rPr>
        <w:lastRenderedPageBreak/>
        <w:t xml:space="preserve">В соответствии со статьей 19.5 </w:t>
      </w:r>
      <w:r w:rsidRPr="00DF7686">
        <w:rPr>
          <w:rFonts w:ascii="Times New Roman" w:hAnsi="Times New Roman"/>
          <w:color w:val="auto"/>
        </w:rPr>
        <w:fldChar w:fldCharType="begin"/>
      </w:r>
      <w:r w:rsidRPr="00DF7686">
        <w:rPr>
          <w:rFonts w:ascii="Times New Roman" w:hAnsi="Times New Roman"/>
          <w:color w:val="auto"/>
        </w:rPr>
        <w:instrText xml:space="preserve"> HYPERLINK "http://pravo.gov.ru/proxy/ips/?docbody=&amp;prevDoc=102374429&amp;backlink=1&amp;&amp;nd=102074277" \t "contents" </w:instrText>
      </w:r>
      <w:r w:rsidRPr="00DF7686">
        <w:rPr>
          <w:rFonts w:ascii="Times New Roman" w:hAnsi="Times New Roman"/>
          <w:color w:val="auto"/>
        </w:rPr>
        <w:fldChar w:fldCharType="separate"/>
      </w:r>
      <w:r w:rsidRPr="00DF7686">
        <w:rPr>
          <w:rFonts w:ascii="Times New Roman" w:hAnsi="Times New Roman"/>
          <w:color w:val="auto"/>
          <w:u w:val="single"/>
        </w:rPr>
        <w:t xml:space="preserve">Кодекса Российской Федерации </w:t>
      </w:r>
      <w:proofErr w:type="gramStart"/>
      <w:r w:rsidRPr="00DF7686">
        <w:rPr>
          <w:rFonts w:ascii="Times New Roman" w:hAnsi="Times New Roman"/>
          <w:color w:val="auto"/>
          <w:u w:val="single"/>
        </w:rPr>
        <w:t>об</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u w:val="single"/>
        </w:rPr>
        <w:t>административных правонарушениях</w:t>
      </w:r>
      <w:r w:rsidRPr="00DF7686">
        <w:rPr>
          <w:rFonts w:ascii="Times New Roman" w:hAnsi="Times New Roman"/>
          <w:color w:val="auto"/>
        </w:rPr>
        <w:fldChar w:fldCharType="end"/>
      </w:r>
      <w:r w:rsidRPr="00DF7686">
        <w:rPr>
          <w:rFonts w:ascii="Times New Roman" w:hAnsi="Times New Roman"/>
          <w:color w:val="auto"/>
        </w:rPr>
        <w:t xml:space="preserve"> за  невыполнение  в  </w:t>
      </w:r>
      <w:proofErr w:type="gramStart"/>
      <w:r w:rsidRPr="00DF7686">
        <w:rPr>
          <w:rFonts w:ascii="Times New Roman" w:hAnsi="Times New Roman"/>
          <w:color w:val="auto"/>
        </w:rPr>
        <w:t>установленный</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срок  законного  предписания  должностного  лица,   осуществляющего</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государственный надзор, об  устранении  нарушений  законодательства</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Российской Федерации установлена административная ответственность.</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 xml:space="preserve">В  случае  </w:t>
      </w:r>
      <w:proofErr w:type="spellStart"/>
      <w:r w:rsidRPr="00DF7686">
        <w:rPr>
          <w:rFonts w:ascii="Times New Roman" w:hAnsi="Times New Roman"/>
          <w:color w:val="auto"/>
        </w:rPr>
        <w:t>неустранения</w:t>
      </w:r>
      <w:proofErr w:type="spellEnd"/>
      <w:r w:rsidRPr="00DF7686">
        <w:rPr>
          <w:rFonts w:ascii="Times New Roman" w:hAnsi="Times New Roman"/>
          <w:color w:val="auto"/>
        </w:rPr>
        <w:t xml:space="preserve">  в   установленный   срок   </w:t>
      </w:r>
      <w:proofErr w:type="gramStart"/>
      <w:r w:rsidRPr="00DF7686">
        <w:rPr>
          <w:rFonts w:ascii="Times New Roman" w:hAnsi="Times New Roman"/>
          <w:color w:val="auto"/>
        </w:rPr>
        <w:t>указанного</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 xml:space="preserve">нарушения информация о неисполнении предписания будет  направлена </w:t>
      </w:r>
      <w:proofErr w:type="gramStart"/>
      <w:r w:rsidRPr="00DF7686">
        <w:rPr>
          <w:rFonts w:ascii="Times New Roman" w:hAnsi="Times New Roman"/>
          <w:color w:val="auto"/>
        </w:rPr>
        <w:t>в</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(наименование органа государственной власти или органа местного</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самоуправления)</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 xml:space="preserve">для  принятия  мер,  предусмотренных  законодательством  </w:t>
      </w:r>
      <w:proofErr w:type="gramStart"/>
      <w:r w:rsidRPr="00DF7686">
        <w:rPr>
          <w:rFonts w:ascii="Times New Roman" w:hAnsi="Times New Roman"/>
          <w:color w:val="auto"/>
        </w:rPr>
        <w:t>Российской</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Федерации.</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u w:val="single"/>
        </w:rPr>
      </w:pPr>
      <w:r w:rsidRPr="00DF7686">
        <w:rPr>
          <w:rFonts w:ascii="Times New Roman" w:hAnsi="Times New Roman"/>
          <w:color w:val="auto"/>
        </w:rPr>
        <w:t xml:space="preserve">Согласно пункту 6  статьи  54  </w:t>
      </w:r>
      <w:r w:rsidRPr="00DF7686">
        <w:rPr>
          <w:rFonts w:ascii="Times New Roman" w:hAnsi="Times New Roman"/>
          <w:color w:val="auto"/>
        </w:rPr>
        <w:fldChar w:fldCharType="begin"/>
      </w:r>
      <w:r w:rsidRPr="00DF7686">
        <w:rPr>
          <w:rFonts w:ascii="Times New Roman" w:hAnsi="Times New Roman"/>
          <w:color w:val="auto"/>
        </w:rPr>
        <w:instrText xml:space="preserve"> HYPERLINK "http://pravo.gov.ru/proxy/ips/?docbody=&amp;prevDoc=102374429&amp;backlink=1&amp;&amp;nd=102073184" \t "contents" </w:instrText>
      </w:r>
      <w:r w:rsidRPr="00DF7686">
        <w:rPr>
          <w:rFonts w:ascii="Times New Roman" w:hAnsi="Times New Roman"/>
          <w:color w:val="auto"/>
        </w:rPr>
        <w:fldChar w:fldCharType="separate"/>
      </w:r>
      <w:r w:rsidRPr="00DF7686">
        <w:rPr>
          <w:rFonts w:ascii="Times New Roman" w:hAnsi="Times New Roman"/>
          <w:color w:val="auto"/>
          <w:u w:val="single"/>
        </w:rPr>
        <w:t>Земельного  кодекса  Российской</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u w:val="single"/>
        </w:rPr>
        <w:t>Федерации</w:t>
      </w:r>
      <w:r w:rsidRPr="00DF7686">
        <w:rPr>
          <w:rFonts w:ascii="Times New Roman" w:hAnsi="Times New Roman"/>
          <w:color w:val="auto"/>
        </w:rPr>
        <w:fldChar w:fldCharType="end"/>
      </w:r>
      <w:r w:rsidRPr="00DF7686">
        <w:rPr>
          <w:rFonts w:ascii="Times New Roman" w:hAnsi="Times New Roman"/>
          <w:color w:val="auto"/>
        </w:rPr>
        <w:t xml:space="preserve"> уполномоченный орган  государственной  власти  или  орган</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местного самоуправления после получения  информации  и  документов,</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u w:val="single"/>
        </w:rPr>
      </w:pPr>
      <w:proofErr w:type="gramStart"/>
      <w:r w:rsidRPr="00DF7686">
        <w:rPr>
          <w:rFonts w:ascii="Times New Roman" w:hAnsi="Times New Roman"/>
          <w:color w:val="auto"/>
        </w:rPr>
        <w:t>указанных</w:t>
      </w:r>
      <w:proofErr w:type="gramEnd"/>
      <w:r w:rsidRPr="00DF7686">
        <w:rPr>
          <w:rFonts w:ascii="Times New Roman" w:hAnsi="Times New Roman"/>
          <w:color w:val="auto"/>
        </w:rPr>
        <w:t xml:space="preserve"> в  пункте  9  статьи  71  </w:t>
      </w:r>
      <w:r w:rsidRPr="00DF7686">
        <w:rPr>
          <w:rFonts w:ascii="Times New Roman" w:hAnsi="Times New Roman"/>
          <w:color w:val="auto"/>
        </w:rPr>
        <w:fldChar w:fldCharType="begin"/>
      </w:r>
      <w:r w:rsidRPr="00DF7686">
        <w:rPr>
          <w:rFonts w:ascii="Times New Roman" w:hAnsi="Times New Roman"/>
          <w:color w:val="auto"/>
        </w:rPr>
        <w:instrText xml:space="preserve"> HYPERLINK "http://pravo.gov.ru/proxy/ips/?docbody=&amp;prevDoc=102374429&amp;backlink=1&amp;&amp;nd=102073184" \t "contents" </w:instrText>
      </w:r>
      <w:r w:rsidRPr="00DF7686">
        <w:rPr>
          <w:rFonts w:ascii="Times New Roman" w:hAnsi="Times New Roman"/>
          <w:color w:val="auto"/>
        </w:rPr>
        <w:fldChar w:fldCharType="separate"/>
      </w:r>
      <w:r w:rsidRPr="00DF7686">
        <w:rPr>
          <w:rFonts w:ascii="Times New Roman" w:hAnsi="Times New Roman"/>
          <w:color w:val="auto"/>
          <w:u w:val="single"/>
        </w:rPr>
        <w:t>Земельного  кодекса  Российской</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u w:val="single"/>
        </w:rPr>
        <w:t>Федерации</w:t>
      </w:r>
      <w:r w:rsidRPr="00DF7686">
        <w:rPr>
          <w:rFonts w:ascii="Times New Roman" w:hAnsi="Times New Roman"/>
          <w:color w:val="auto"/>
        </w:rPr>
        <w:fldChar w:fldCharType="end"/>
      </w:r>
      <w:r w:rsidRPr="00DF7686">
        <w:rPr>
          <w:rFonts w:ascii="Times New Roman" w:hAnsi="Times New Roman"/>
          <w:color w:val="auto"/>
        </w:rPr>
        <w:t xml:space="preserve">,  направляет  в  суд  требование  об  изъятии  </w:t>
      </w:r>
      <w:proofErr w:type="gramStart"/>
      <w:r w:rsidRPr="00DF7686">
        <w:rPr>
          <w:rFonts w:ascii="Times New Roman" w:hAnsi="Times New Roman"/>
          <w:color w:val="auto"/>
        </w:rPr>
        <w:t>земельного</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участка  или  в  случае,  предусмотренном  пунктом  2   статьи   54</w:t>
      </w:r>
    </w:p>
    <w:p w:rsidR="00F80928" w:rsidRPr="00DF7686" w:rsidRDefault="003157D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hyperlink r:id="rId24" w:tgtFrame="contents" w:history="1">
        <w:r w:rsidR="00F80928" w:rsidRPr="00DF7686">
          <w:rPr>
            <w:rFonts w:ascii="Times New Roman" w:hAnsi="Times New Roman"/>
            <w:color w:val="auto"/>
            <w:u w:val="single"/>
          </w:rPr>
          <w:t>Земельного  кодекса  Российской  Федерации</w:t>
        </w:r>
      </w:hyperlink>
      <w:r w:rsidR="00F80928" w:rsidRPr="00DF7686">
        <w:rPr>
          <w:rFonts w:ascii="Times New Roman" w:hAnsi="Times New Roman"/>
          <w:color w:val="auto"/>
        </w:rPr>
        <w:t xml:space="preserve">,  принимает  решение  </w:t>
      </w:r>
      <w:proofErr w:type="gramStart"/>
      <w:r w:rsidR="00F80928" w:rsidRPr="00DF7686">
        <w:rPr>
          <w:rFonts w:ascii="Times New Roman" w:hAnsi="Times New Roman"/>
          <w:color w:val="auto"/>
        </w:rPr>
        <w:t>об</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изъятии</w:t>
      </w:r>
      <w:proofErr w:type="gramEnd"/>
      <w:r w:rsidRPr="00DF7686">
        <w:rPr>
          <w:rFonts w:ascii="Times New Roman" w:hAnsi="Times New Roman"/>
          <w:color w:val="auto"/>
        </w:rPr>
        <w:t xml:space="preserve"> земельного участка самостоятельно.</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u w:val="single"/>
        </w:rPr>
      </w:pPr>
      <w:r w:rsidRPr="00DF7686">
        <w:rPr>
          <w:rFonts w:ascii="Times New Roman" w:hAnsi="Times New Roman"/>
          <w:color w:val="auto"/>
        </w:rPr>
        <w:t xml:space="preserve">В соответствии со статьей  76  </w:t>
      </w:r>
      <w:r w:rsidRPr="00DF7686">
        <w:rPr>
          <w:rFonts w:ascii="Times New Roman" w:hAnsi="Times New Roman"/>
          <w:color w:val="auto"/>
        </w:rPr>
        <w:fldChar w:fldCharType="begin"/>
      </w:r>
      <w:r w:rsidRPr="00DF7686">
        <w:rPr>
          <w:rFonts w:ascii="Times New Roman" w:hAnsi="Times New Roman"/>
          <w:color w:val="auto"/>
        </w:rPr>
        <w:instrText xml:space="preserve"> HYPERLINK "http://pravo.gov.ru/proxy/ips/?docbody=&amp;prevDoc=102374429&amp;backlink=1&amp;&amp;nd=102073184" \t "contents" </w:instrText>
      </w:r>
      <w:r w:rsidRPr="00DF7686">
        <w:rPr>
          <w:rFonts w:ascii="Times New Roman" w:hAnsi="Times New Roman"/>
          <w:color w:val="auto"/>
        </w:rPr>
        <w:fldChar w:fldCharType="separate"/>
      </w:r>
      <w:r w:rsidRPr="00DF7686">
        <w:rPr>
          <w:rFonts w:ascii="Times New Roman" w:hAnsi="Times New Roman"/>
          <w:color w:val="auto"/>
          <w:u w:val="single"/>
        </w:rPr>
        <w:t>Земельного  кодекса  Российской</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u w:val="single"/>
        </w:rPr>
        <w:t>Федерации</w:t>
      </w:r>
      <w:r w:rsidRPr="00DF7686">
        <w:rPr>
          <w:rFonts w:ascii="Times New Roman" w:hAnsi="Times New Roman"/>
          <w:color w:val="auto"/>
        </w:rPr>
        <w:fldChar w:fldCharType="end"/>
      </w:r>
      <w:r w:rsidRPr="00DF7686">
        <w:rPr>
          <w:rFonts w:ascii="Times New Roman" w:hAnsi="Times New Roman"/>
          <w:color w:val="auto"/>
        </w:rPr>
        <w:t xml:space="preserve"> прекращение права на  земельный  участок  не  освобождает</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 xml:space="preserve">виновное  лицо  от   возмещения   вреда,   причиненного   </w:t>
      </w:r>
      <w:proofErr w:type="gramStart"/>
      <w:r w:rsidRPr="00DF7686">
        <w:rPr>
          <w:rFonts w:ascii="Times New Roman" w:hAnsi="Times New Roman"/>
          <w:color w:val="auto"/>
        </w:rPr>
        <w:t>земельным</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правонарушением.</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(иные разъяснения прав, дополнительная информация (при</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необходимости), рекомендации о порядке и способах устранения</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нарушений) (подпись, фамилия, имя, отчество (последнее -</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при наличии) должностного лица, вынесшего предписание)</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___________________________________________________________________</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roofErr w:type="gramStart"/>
      <w:r w:rsidRPr="00DF7686">
        <w:rPr>
          <w:rFonts w:ascii="Times New Roman" w:hAnsi="Times New Roman"/>
          <w:color w:val="auto"/>
        </w:rPr>
        <w:t>(подпись, фамилия, имя, отчество (последнее - при наличии) лица,</w:t>
      </w:r>
      <w:proofErr w:type="gramEnd"/>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получившего предписание, либо отметка об отказе лица, получившего</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предписание, в его подписании, либо отметка о направлении</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r w:rsidRPr="00DF7686">
        <w:rPr>
          <w:rFonts w:ascii="Times New Roman" w:hAnsi="Times New Roman"/>
          <w:color w:val="auto"/>
        </w:rPr>
        <w:t>посредством почтовой связи)</w:t>
      </w: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
    <w:p w:rsidR="00F80928" w:rsidRPr="00DF7686" w:rsidRDefault="00F80928" w:rsidP="000E7B5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rPr>
      </w:pPr>
    </w:p>
    <w:p w:rsidR="00F11220" w:rsidRPr="00DF7686" w:rsidRDefault="00F11220" w:rsidP="000E7B54">
      <w:pPr>
        <w:pStyle w:val="ConsPlusNormal"/>
        <w:ind w:firstLine="0"/>
        <w:jc w:val="center"/>
        <w:rPr>
          <w:shd w:val="clear" w:color="auto" w:fill="F1C100"/>
        </w:rPr>
      </w:pPr>
    </w:p>
    <w:p w:rsidR="00F80928" w:rsidRPr="00DF7686" w:rsidRDefault="00F80928" w:rsidP="000E7B54">
      <w:pPr>
        <w:pStyle w:val="ConsPlusNormal"/>
        <w:ind w:firstLine="0"/>
        <w:jc w:val="center"/>
        <w:rPr>
          <w:shd w:val="clear" w:color="auto" w:fill="F1C100"/>
        </w:rPr>
      </w:pPr>
    </w:p>
    <w:p w:rsidR="00F80928" w:rsidRPr="00DF7686" w:rsidRDefault="00F80928" w:rsidP="000E7B54">
      <w:pPr>
        <w:pStyle w:val="ConsPlusNormal"/>
        <w:ind w:firstLine="0"/>
        <w:jc w:val="center"/>
        <w:rPr>
          <w:shd w:val="clear" w:color="auto" w:fill="F1C100"/>
        </w:rPr>
      </w:pPr>
    </w:p>
    <w:p w:rsidR="00F80928" w:rsidRPr="00DF7686" w:rsidRDefault="00F80928" w:rsidP="000E7B54">
      <w:pPr>
        <w:pStyle w:val="ConsPlusNormal"/>
        <w:ind w:firstLine="0"/>
        <w:jc w:val="center"/>
        <w:rPr>
          <w:shd w:val="clear" w:color="auto" w:fill="F1C100"/>
        </w:rPr>
      </w:pPr>
    </w:p>
    <w:p w:rsidR="00F80928" w:rsidRPr="00DF7686" w:rsidRDefault="00F80928" w:rsidP="000E7B54">
      <w:pPr>
        <w:pStyle w:val="ConsPlusNormal"/>
        <w:ind w:firstLine="0"/>
        <w:jc w:val="center"/>
        <w:rPr>
          <w:shd w:val="clear" w:color="auto" w:fill="F1C100"/>
        </w:rPr>
      </w:pPr>
    </w:p>
    <w:p w:rsidR="00F80928" w:rsidRPr="00DF7686" w:rsidRDefault="00F80928" w:rsidP="000E7B54">
      <w:pPr>
        <w:pStyle w:val="ConsPlusNormal"/>
        <w:ind w:firstLine="0"/>
        <w:jc w:val="center"/>
        <w:rPr>
          <w:shd w:val="clear" w:color="auto" w:fill="F1C100"/>
        </w:rPr>
      </w:pPr>
    </w:p>
    <w:p w:rsidR="00F80928" w:rsidRPr="000E7B54" w:rsidRDefault="00F80928" w:rsidP="000E7B54">
      <w:pPr>
        <w:pStyle w:val="ConsPlusNormal"/>
        <w:ind w:firstLine="0"/>
        <w:jc w:val="center"/>
        <w:rPr>
          <w:shd w:val="clear" w:color="auto" w:fill="F1C100"/>
        </w:rPr>
      </w:pPr>
    </w:p>
    <w:p w:rsidR="00F80928" w:rsidRPr="000E7B54" w:rsidRDefault="00F80928" w:rsidP="000E7B54">
      <w:pPr>
        <w:pStyle w:val="ConsPlusNormal"/>
        <w:ind w:firstLine="0"/>
        <w:jc w:val="center"/>
        <w:rPr>
          <w:shd w:val="clear" w:color="auto" w:fill="F1C100"/>
        </w:rPr>
      </w:pPr>
    </w:p>
    <w:p w:rsidR="00F80928" w:rsidRPr="000E7B54" w:rsidRDefault="00F80928" w:rsidP="000E7B54">
      <w:pPr>
        <w:pStyle w:val="ConsPlusNormal"/>
        <w:ind w:firstLine="0"/>
        <w:jc w:val="center"/>
        <w:rPr>
          <w:shd w:val="clear" w:color="auto" w:fill="F1C100"/>
        </w:rPr>
      </w:pPr>
    </w:p>
    <w:p w:rsidR="00F80928" w:rsidRPr="000E7B54" w:rsidRDefault="00F80928" w:rsidP="000E7B54">
      <w:pPr>
        <w:pStyle w:val="ConsPlusNormal"/>
        <w:ind w:firstLine="0"/>
        <w:jc w:val="center"/>
        <w:rPr>
          <w:shd w:val="clear" w:color="auto" w:fill="F1C100"/>
        </w:rPr>
      </w:pPr>
    </w:p>
    <w:p w:rsidR="00F80928" w:rsidRDefault="00F80928" w:rsidP="0024234A">
      <w:pPr>
        <w:pStyle w:val="ConsPlusNormal"/>
        <w:ind w:firstLine="0"/>
        <w:jc w:val="both"/>
        <w:rPr>
          <w:shd w:val="clear" w:color="auto" w:fill="F1C100"/>
        </w:rPr>
      </w:pPr>
    </w:p>
    <w:p w:rsidR="00F80928" w:rsidRDefault="00F80928" w:rsidP="0024234A">
      <w:pPr>
        <w:pStyle w:val="ConsPlusNormal"/>
        <w:ind w:firstLine="0"/>
        <w:jc w:val="both"/>
        <w:rPr>
          <w:shd w:val="clear" w:color="auto" w:fill="F1C100"/>
        </w:rPr>
      </w:pPr>
    </w:p>
    <w:p w:rsidR="00DF7686" w:rsidRDefault="00DF7686" w:rsidP="003D68F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sectPr w:rsidR="00DF7686" w:rsidSect="005228A3">
          <w:pgSz w:w="11906" w:h="16838"/>
          <w:pgMar w:top="1134" w:right="1247" w:bottom="1701" w:left="1985" w:header="709" w:footer="709" w:gutter="0"/>
          <w:pgNumType w:start="1"/>
          <w:cols w:space="720"/>
          <w:titlePg/>
          <w:docGrid w:linePitch="272"/>
        </w:sectPr>
      </w:pPr>
    </w:p>
    <w:p w:rsidR="000C7F3A" w:rsidRDefault="000C7F3A" w:rsidP="000C7F3A">
      <w:pPr>
        <w:widowControl/>
        <w:ind w:left="9781"/>
        <w:rPr>
          <w:rFonts w:ascii="Times New Roman" w:hAnsi="Times New Roman"/>
          <w:sz w:val="28"/>
          <w:szCs w:val="28"/>
        </w:rPr>
      </w:pPr>
      <w:r>
        <w:rPr>
          <w:rFonts w:ascii="Times New Roman" w:hAnsi="Times New Roman"/>
          <w:sz w:val="28"/>
          <w:szCs w:val="28"/>
        </w:rPr>
        <w:lastRenderedPageBreak/>
        <w:t xml:space="preserve">Приложение 4 </w:t>
      </w:r>
    </w:p>
    <w:p w:rsidR="000C7F3A" w:rsidRDefault="000C7F3A" w:rsidP="000C7F3A">
      <w:pPr>
        <w:widowControl/>
        <w:ind w:left="9781"/>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0C7F3A" w:rsidRPr="00A85D23" w:rsidRDefault="000C7F3A" w:rsidP="000C7F3A">
      <w:pPr>
        <w:widowControl/>
        <w:ind w:left="9781"/>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на территории Иланского района</w:t>
      </w:r>
    </w:p>
    <w:p w:rsidR="00140BA7" w:rsidRPr="0060049D" w:rsidRDefault="00140BA7" w:rsidP="00140BA7"/>
    <w:p w:rsidR="00140BA7" w:rsidRPr="0060049D" w:rsidRDefault="00140BA7" w:rsidP="00140BA7"/>
    <w:p w:rsidR="00140BA7" w:rsidRPr="0060049D" w:rsidRDefault="00140BA7" w:rsidP="00140BA7">
      <w:pPr>
        <w:autoSpaceDE w:val="0"/>
        <w:autoSpaceDN w:val="0"/>
        <w:adjustRightInd w:val="0"/>
        <w:jc w:val="center"/>
        <w:rPr>
          <w:rFonts w:eastAsia="Calibri"/>
          <w:bCs/>
          <w:lang w:eastAsia="en-US"/>
        </w:rPr>
      </w:pPr>
      <w:bookmarkStart w:id="7" w:name="_Hlk77072410"/>
      <w:r w:rsidRPr="0060049D">
        <w:rPr>
          <w:rFonts w:eastAsia="Calibri"/>
          <w:bCs/>
          <w:lang w:eastAsia="en-US"/>
        </w:rPr>
        <w:t xml:space="preserve">ПЕРЕЧЕНЬ ПОКАЗАТЕЛЕЙ РЕЗУЛЬТАТИВНОСТИ И ЭФФЕКТИВНОСТИ ДЕЯТЕЛЬСНОСТИ </w:t>
      </w:r>
    </w:p>
    <w:p w:rsidR="00140BA7" w:rsidRPr="0060049D" w:rsidRDefault="00140BA7" w:rsidP="00140BA7">
      <w:pPr>
        <w:autoSpaceDE w:val="0"/>
        <w:autoSpaceDN w:val="0"/>
        <w:adjustRightInd w:val="0"/>
        <w:jc w:val="both"/>
        <w:rPr>
          <w:rFonts w:eastAsia="Calibri"/>
          <w:bCs/>
          <w:i/>
          <w:iCs/>
          <w:lang w:eastAsia="en-US"/>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45"/>
        <w:gridCol w:w="1985"/>
        <w:gridCol w:w="3544"/>
        <w:gridCol w:w="708"/>
        <w:gridCol w:w="285"/>
        <w:gridCol w:w="849"/>
        <w:gridCol w:w="145"/>
        <w:gridCol w:w="880"/>
      </w:tblGrid>
      <w:tr w:rsidR="00140BA7" w:rsidRPr="0060049D" w:rsidTr="00DF7686">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140BA7" w:rsidRPr="0060049D" w:rsidRDefault="00140BA7" w:rsidP="00173324">
            <w:pPr>
              <w:autoSpaceDE w:val="0"/>
              <w:autoSpaceDN w:val="0"/>
              <w:adjustRightInd w:val="0"/>
              <w:jc w:val="center"/>
              <w:rPr>
                <w:rFonts w:eastAsia="Calibri"/>
                <w:bCs/>
                <w:sz w:val="22"/>
                <w:szCs w:val="22"/>
                <w:lang w:eastAsia="en-US"/>
              </w:rPr>
            </w:pPr>
            <w:r w:rsidRPr="0060049D">
              <w:t xml:space="preserve">№ </w:t>
            </w:r>
            <w:proofErr w:type="gramStart"/>
            <w:r w:rsidRPr="0060049D">
              <w:t>п</w:t>
            </w:r>
            <w:proofErr w:type="gramEnd"/>
            <w:r w:rsidRPr="0060049D">
              <w:t>/п</w:t>
            </w:r>
          </w:p>
        </w:tc>
        <w:tc>
          <w:tcPr>
            <w:tcW w:w="5245" w:type="dxa"/>
            <w:vMerge w:val="restart"/>
            <w:tcBorders>
              <w:top w:val="single" w:sz="4" w:space="0" w:color="auto"/>
              <w:left w:val="nil"/>
              <w:right w:val="single" w:sz="4" w:space="0" w:color="auto"/>
            </w:tcBorders>
            <w:shd w:val="clear" w:color="auto" w:fill="auto"/>
            <w:vAlign w:val="center"/>
          </w:tcPr>
          <w:p w:rsidR="00140BA7" w:rsidRPr="0060049D" w:rsidRDefault="00140BA7" w:rsidP="00173324">
            <w:pPr>
              <w:autoSpaceDE w:val="0"/>
              <w:autoSpaceDN w:val="0"/>
              <w:adjustRightInd w:val="0"/>
              <w:jc w:val="center"/>
              <w:rPr>
                <w:rFonts w:eastAsia="Calibri"/>
                <w:bCs/>
                <w:sz w:val="22"/>
                <w:szCs w:val="22"/>
                <w:lang w:eastAsia="en-US"/>
              </w:rPr>
            </w:pPr>
            <w:r w:rsidRPr="0060049D">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140BA7" w:rsidRPr="0060049D" w:rsidRDefault="00140BA7" w:rsidP="00173324">
            <w:pPr>
              <w:autoSpaceDE w:val="0"/>
              <w:autoSpaceDN w:val="0"/>
              <w:adjustRightInd w:val="0"/>
              <w:jc w:val="center"/>
              <w:rPr>
                <w:rFonts w:eastAsia="Calibri"/>
                <w:bCs/>
                <w:sz w:val="22"/>
                <w:szCs w:val="22"/>
                <w:lang w:eastAsia="en-US"/>
              </w:rPr>
            </w:pPr>
            <w:r w:rsidRPr="0060049D">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140BA7" w:rsidRPr="0060049D" w:rsidRDefault="00140BA7" w:rsidP="00173324">
            <w:pPr>
              <w:autoSpaceDE w:val="0"/>
              <w:autoSpaceDN w:val="0"/>
              <w:adjustRightInd w:val="0"/>
              <w:jc w:val="center"/>
              <w:rPr>
                <w:rFonts w:eastAsia="Calibri"/>
                <w:bCs/>
                <w:sz w:val="22"/>
                <w:szCs w:val="22"/>
                <w:lang w:eastAsia="en-US"/>
              </w:rPr>
            </w:pPr>
            <w:r w:rsidRPr="0060049D">
              <w:t>Комментарии                           (интерпретация значений)</w:t>
            </w:r>
          </w:p>
        </w:tc>
        <w:tc>
          <w:tcPr>
            <w:tcW w:w="2863" w:type="dxa"/>
            <w:gridSpan w:val="5"/>
            <w:shd w:val="clear" w:color="auto" w:fill="auto"/>
          </w:tcPr>
          <w:p w:rsidR="00140BA7" w:rsidRPr="0060049D" w:rsidRDefault="00140BA7" w:rsidP="00173324">
            <w:pPr>
              <w:autoSpaceDE w:val="0"/>
              <w:autoSpaceDN w:val="0"/>
              <w:adjustRightInd w:val="0"/>
              <w:jc w:val="center"/>
            </w:pPr>
            <w:r w:rsidRPr="0060049D">
              <w:t>Целевые значения показателей</w:t>
            </w:r>
          </w:p>
          <w:p w:rsidR="00140BA7" w:rsidRPr="0060049D" w:rsidRDefault="00140BA7" w:rsidP="00173324">
            <w:pPr>
              <w:autoSpaceDE w:val="0"/>
              <w:autoSpaceDN w:val="0"/>
              <w:adjustRightInd w:val="0"/>
              <w:jc w:val="center"/>
              <w:rPr>
                <w:rFonts w:eastAsia="Calibri"/>
                <w:bCs/>
                <w:sz w:val="22"/>
                <w:szCs w:val="22"/>
                <w:lang w:eastAsia="en-US"/>
              </w:rPr>
            </w:pPr>
          </w:p>
        </w:tc>
      </w:tr>
      <w:tr w:rsidR="00140BA7" w:rsidRPr="0060049D" w:rsidTr="00DF7686">
        <w:trPr>
          <w:trHeight w:val="390"/>
        </w:trPr>
        <w:tc>
          <w:tcPr>
            <w:tcW w:w="846" w:type="dxa"/>
            <w:vMerge/>
            <w:tcBorders>
              <w:left w:val="single" w:sz="4" w:space="0" w:color="auto"/>
              <w:right w:val="single" w:sz="4" w:space="0" w:color="auto"/>
            </w:tcBorders>
            <w:shd w:val="clear" w:color="auto" w:fill="auto"/>
            <w:vAlign w:val="center"/>
          </w:tcPr>
          <w:p w:rsidR="00140BA7" w:rsidRPr="0060049D" w:rsidRDefault="00140BA7" w:rsidP="00173324">
            <w:pPr>
              <w:autoSpaceDE w:val="0"/>
              <w:autoSpaceDN w:val="0"/>
              <w:adjustRightInd w:val="0"/>
              <w:jc w:val="center"/>
            </w:pPr>
          </w:p>
        </w:tc>
        <w:tc>
          <w:tcPr>
            <w:tcW w:w="5245" w:type="dxa"/>
            <w:vMerge/>
            <w:tcBorders>
              <w:left w:val="nil"/>
              <w:right w:val="single" w:sz="4" w:space="0" w:color="auto"/>
            </w:tcBorders>
            <w:shd w:val="clear" w:color="auto" w:fill="auto"/>
            <w:vAlign w:val="center"/>
          </w:tcPr>
          <w:p w:rsidR="00140BA7" w:rsidRPr="0060049D" w:rsidRDefault="00140BA7" w:rsidP="00173324">
            <w:pPr>
              <w:autoSpaceDE w:val="0"/>
              <w:autoSpaceDN w:val="0"/>
              <w:adjustRightInd w:val="0"/>
              <w:jc w:val="center"/>
            </w:pPr>
          </w:p>
        </w:tc>
        <w:tc>
          <w:tcPr>
            <w:tcW w:w="1985" w:type="dxa"/>
            <w:vMerge/>
            <w:tcBorders>
              <w:left w:val="nil"/>
              <w:right w:val="single" w:sz="4" w:space="0" w:color="auto"/>
            </w:tcBorders>
            <w:shd w:val="clear" w:color="auto" w:fill="auto"/>
            <w:vAlign w:val="center"/>
          </w:tcPr>
          <w:p w:rsidR="00140BA7" w:rsidRPr="0060049D" w:rsidRDefault="00140BA7" w:rsidP="00173324">
            <w:pPr>
              <w:autoSpaceDE w:val="0"/>
              <w:autoSpaceDN w:val="0"/>
              <w:adjustRightInd w:val="0"/>
              <w:jc w:val="center"/>
            </w:pPr>
          </w:p>
        </w:tc>
        <w:tc>
          <w:tcPr>
            <w:tcW w:w="3544" w:type="dxa"/>
            <w:vMerge/>
            <w:tcBorders>
              <w:left w:val="nil"/>
              <w:right w:val="single" w:sz="4" w:space="0" w:color="auto"/>
            </w:tcBorders>
            <w:shd w:val="clear" w:color="auto" w:fill="auto"/>
            <w:vAlign w:val="center"/>
          </w:tcPr>
          <w:p w:rsidR="00140BA7" w:rsidRPr="0060049D" w:rsidRDefault="00140BA7" w:rsidP="00173324">
            <w:pPr>
              <w:autoSpaceDE w:val="0"/>
              <w:autoSpaceDN w:val="0"/>
              <w:adjustRightInd w:val="0"/>
              <w:jc w:val="center"/>
            </w:pPr>
          </w:p>
        </w:tc>
        <w:tc>
          <w:tcPr>
            <w:tcW w:w="708" w:type="dxa"/>
            <w:shd w:val="clear" w:color="auto" w:fill="auto"/>
          </w:tcPr>
          <w:p w:rsidR="00140BA7" w:rsidRPr="0060049D" w:rsidRDefault="00140BA7" w:rsidP="00173324">
            <w:pPr>
              <w:autoSpaceDE w:val="0"/>
              <w:autoSpaceDN w:val="0"/>
              <w:adjustRightInd w:val="0"/>
              <w:jc w:val="center"/>
            </w:pPr>
            <w:r w:rsidRPr="0060049D">
              <w:t>год</w:t>
            </w:r>
          </w:p>
        </w:tc>
        <w:tc>
          <w:tcPr>
            <w:tcW w:w="1134" w:type="dxa"/>
            <w:gridSpan w:val="2"/>
            <w:shd w:val="clear" w:color="auto" w:fill="auto"/>
          </w:tcPr>
          <w:p w:rsidR="00140BA7" w:rsidRPr="0060049D" w:rsidRDefault="00140BA7" w:rsidP="00173324">
            <w:pPr>
              <w:autoSpaceDE w:val="0"/>
              <w:autoSpaceDN w:val="0"/>
              <w:adjustRightInd w:val="0"/>
              <w:jc w:val="center"/>
            </w:pPr>
            <w:r w:rsidRPr="0060049D">
              <w:t>год</w:t>
            </w:r>
          </w:p>
        </w:tc>
        <w:tc>
          <w:tcPr>
            <w:tcW w:w="1021" w:type="dxa"/>
            <w:gridSpan w:val="2"/>
            <w:shd w:val="clear" w:color="auto" w:fill="auto"/>
          </w:tcPr>
          <w:p w:rsidR="00140BA7" w:rsidRPr="0060049D" w:rsidRDefault="00140BA7" w:rsidP="00173324">
            <w:pPr>
              <w:autoSpaceDE w:val="0"/>
              <w:autoSpaceDN w:val="0"/>
              <w:adjustRightInd w:val="0"/>
              <w:jc w:val="center"/>
            </w:pPr>
            <w:r w:rsidRPr="0060049D">
              <w:t>год</w:t>
            </w:r>
          </w:p>
        </w:tc>
      </w:tr>
      <w:tr w:rsidR="00140BA7" w:rsidRPr="0060049D" w:rsidTr="00DF7686">
        <w:tc>
          <w:tcPr>
            <w:tcW w:w="846" w:type="dxa"/>
            <w:tcBorders>
              <w:left w:val="single" w:sz="4" w:space="0" w:color="auto"/>
              <w:bottom w:val="single" w:sz="4" w:space="0" w:color="auto"/>
              <w:right w:val="single" w:sz="4" w:space="0" w:color="auto"/>
            </w:tcBorders>
            <w:shd w:val="clear" w:color="auto" w:fill="auto"/>
            <w:vAlign w:val="center"/>
          </w:tcPr>
          <w:p w:rsidR="00140BA7" w:rsidRPr="0060049D" w:rsidRDefault="00140BA7" w:rsidP="00173324">
            <w:pPr>
              <w:autoSpaceDE w:val="0"/>
              <w:autoSpaceDN w:val="0"/>
              <w:adjustRightInd w:val="0"/>
              <w:jc w:val="center"/>
              <w:rPr>
                <w:rFonts w:eastAsia="Calibri"/>
                <w:bCs/>
                <w:lang w:eastAsia="en-US"/>
              </w:rPr>
            </w:pPr>
          </w:p>
        </w:tc>
        <w:tc>
          <w:tcPr>
            <w:tcW w:w="13641" w:type="dxa"/>
            <w:gridSpan w:val="8"/>
            <w:tcBorders>
              <w:left w:val="nil"/>
              <w:bottom w:val="single" w:sz="4" w:space="0" w:color="auto"/>
            </w:tcBorders>
            <w:shd w:val="clear" w:color="auto" w:fill="auto"/>
            <w:vAlign w:val="center"/>
          </w:tcPr>
          <w:p w:rsidR="00140BA7" w:rsidRPr="0060049D" w:rsidRDefault="00140BA7" w:rsidP="00173324">
            <w:pPr>
              <w:autoSpaceDE w:val="0"/>
              <w:autoSpaceDN w:val="0"/>
              <w:adjustRightInd w:val="0"/>
              <w:jc w:val="center"/>
              <w:rPr>
                <w:rFonts w:eastAsia="Calibri"/>
                <w:b/>
                <w:lang w:eastAsia="en-US"/>
              </w:rPr>
            </w:pPr>
            <w:r w:rsidRPr="0060049D">
              <w:rPr>
                <w:rFonts w:eastAsia="Calibri"/>
                <w:b/>
                <w:lang w:eastAsia="en-US"/>
              </w:rPr>
              <w:t>КЛЮЧЕВЫЕ ПОКАЗАТЕЛИ</w:t>
            </w: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center"/>
              <w:rPr>
                <w:rFonts w:eastAsia="Calibri"/>
                <w:b/>
                <w:lang w:eastAsia="en-US"/>
              </w:rPr>
            </w:pPr>
            <w:r w:rsidRPr="0060049D">
              <w:rPr>
                <w:rFonts w:eastAsia="Calibri"/>
                <w:b/>
                <w:lang w:eastAsia="en-US"/>
              </w:rPr>
              <w:t>1</w:t>
            </w:r>
          </w:p>
        </w:tc>
        <w:tc>
          <w:tcPr>
            <w:tcW w:w="13641" w:type="dxa"/>
            <w:gridSpan w:val="8"/>
            <w:shd w:val="clear" w:color="auto" w:fill="auto"/>
          </w:tcPr>
          <w:p w:rsidR="00140BA7" w:rsidRPr="0060049D" w:rsidRDefault="00140BA7" w:rsidP="00173324">
            <w:pPr>
              <w:autoSpaceDE w:val="0"/>
              <w:autoSpaceDN w:val="0"/>
              <w:adjustRightInd w:val="0"/>
              <w:jc w:val="center"/>
              <w:rPr>
                <w:rFonts w:eastAsia="Calibri"/>
                <w:b/>
                <w:lang w:eastAsia="en-US"/>
              </w:rPr>
            </w:pPr>
            <w:r w:rsidRPr="0060049D">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center"/>
              <w:rPr>
                <w:rFonts w:eastAsia="Calibri"/>
                <w:bCs/>
                <w:lang w:eastAsia="en-US"/>
              </w:rPr>
            </w:pPr>
            <w:r w:rsidRPr="0060049D">
              <w:rPr>
                <w:rFonts w:eastAsia="Calibri"/>
                <w:bCs/>
                <w:lang w:eastAsia="en-US"/>
              </w:rPr>
              <w:t>1.1.</w:t>
            </w:r>
          </w:p>
        </w:tc>
        <w:tc>
          <w:tcPr>
            <w:tcW w:w="5245" w:type="dxa"/>
            <w:shd w:val="clear" w:color="auto" w:fill="auto"/>
          </w:tcPr>
          <w:p w:rsidR="00140BA7" w:rsidRPr="0060049D" w:rsidRDefault="00140BA7" w:rsidP="00173324">
            <w:pPr>
              <w:autoSpaceDE w:val="0"/>
              <w:autoSpaceDN w:val="0"/>
              <w:adjustRightInd w:val="0"/>
              <w:rPr>
                <w:rFonts w:eastAsia="Calibri"/>
                <w:bCs/>
                <w:sz w:val="22"/>
                <w:szCs w:val="22"/>
                <w:lang w:eastAsia="en-US"/>
              </w:rPr>
            </w:pPr>
            <w:r w:rsidRPr="0060049D">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rsidR="00140BA7" w:rsidRPr="0060049D" w:rsidRDefault="00140BA7" w:rsidP="00173324">
            <w:pPr>
              <w:autoSpaceDE w:val="0"/>
              <w:autoSpaceDN w:val="0"/>
              <w:adjustRightInd w:val="0"/>
              <w:rPr>
                <w:rFonts w:eastAsia="Calibri"/>
                <w:bCs/>
                <w:sz w:val="22"/>
                <w:szCs w:val="22"/>
                <w:lang w:eastAsia="en-US"/>
              </w:rPr>
            </w:pPr>
          </w:p>
        </w:tc>
        <w:tc>
          <w:tcPr>
            <w:tcW w:w="3544" w:type="dxa"/>
            <w:shd w:val="clear" w:color="auto" w:fill="auto"/>
          </w:tcPr>
          <w:p w:rsidR="00140BA7" w:rsidRPr="0060049D" w:rsidRDefault="00140BA7" w:rsidP="00173324">
            <w:pPr>
              <w:autoSpaceDE w:val="0"/>
              <w:autoSpaceDN w:val="0"/>
              <w:adjustRightInd w:val="0"/>
              <w:rPr>
                <w:rFonts w:eastAsia="Calibri"/>
                <w:bCs/>
                <w:sz w:val="22"/>
                <w:szCs w:val="22"/>
                <w:lang w:eastAsia="en-US"/>
              </w:rPr>
            </w:pPr>
          </w:p>
        </w:tc>
        <w:tc>
          <w:tcPr>
            <w:tcW w:w="993" w:type="dxa"/>
            <w:gridSpan w:val="2"/>
            <w:shd w:val="clear" w:color="auto" w:fill="auto"/>
          </w:tcPr>
          <w:p w:rsidR="00140BA7" w:rsidRPr="0060049D" w:rsidRDefault="00140BA7" w:rsidP="00173324">
            <w:pPr>
              <w:autoSpaceDE w:val="0"/>
              <w:autoSpaceDN w:val="0"/>
              <w:adjustRightInd w:val="0"/>
              <w:jc w:val="both"/>
              <w:rPr>
                <w:rFonts w:eastAsia="Calibri"/>
                <w:bCs/>
                <w:sz w:val="22"/>
                <w:szCs w:val="22"/>
                <w:lang w:eastAsia="en-US"/>
              </w:rPr>
            </w:pPr>
          </w:p>
        </w:tc>
        <w:tc>
          <w:tcPr>
            <w:tcW w:w="994" w:type="dxa"/>
            <w:gridSpan w:val="2"/>
            <w:shd w:val="clear" w:color="auto" w:fill="auto"/>
          </w:tcPr>
          <w:p w:rsidR="00140BA7" w:rsidRPr="0060049D" w:rsidRDefault="00140BA7" w:rsidP="00173324">
            <w:pPr>
              <w:autoSpaceDE w:val="0"/>
              <w:autoSpaceDN w:val="0"/>
              <w:adjustRightInd w:val="0"/>
              <w:jc w:val="both"/>
              <w:rPr>
                <w:rFonts w:eastAsia="Calibri"/>
                <w:bCs/>
                <w:sz w:val="22"/>
                <w:szCs w:val="22"/>
                <w:lang w:eastAsia="en-US"/>
              </w:rPr>
            </w:pPr>
          </w:p>
        </w:tc>
        <w:tc>
          <w:tcPr>
            <w:tcW w:w="876" w:type="dxa"/>
            <w:shd w:val="clear" w:color="auto" w:fill="auto"/>
          </w:tcPr>
          <w:p w:rsidR="00140BA7" w:rsidRPr="0060049D" w:rsidRDefault="00140BA7" w:rsidP="00173324">
            <w:pPr>
              <w:autoSpaceDE w:val="0"/>
              <w:autoSpaceDN w:val="0"/>
              <w:adjustRightInd w:val="0"/>
              <w:jc w:val="both"/>
              <w:rPr>
                <w:rFonts w:eastAsia="Calibri"/>
                <w:bCs/>
                <w:sz w:val="22"/>
                <w:szCs w:val="22"/>
                <w:lang w:eastAsia="en-US"/>
              </w:rPr>
            </w:pP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13641" w:type="dxa"/>
            <w:gridSpan w:val="8"/>
            <w:shd w:val="clear" w:color="auto" w:fill="auto"/>
          </w:tcPr>
          <w:p w:rsidR="00140BA7" w:rsidRPr="0060049D" w:rsidRDefault="00140BA7" w:rsidP="00173324">
            <w:pPr>
              <w:autoSpaceDE w:val="0"/>
              <w:autoSpaceDN w:val="0"/>
              <w:adjustRightInd w:val="0"/>
              <w:jc w:val="center"/>
              <w:rPr>
                <w:rFonts w:eastAsia="Calibri"/>
                <w:b/>
                <w:lang w:eastAsia="en-US"/>
              </w:rPr>
            </w:pPr>
            <w:r w:rsidRPr="0060049D">
              <w:rPr>
                <w:rFonts w:eastAsia="Calibri"/>
                <w:b/>
                <w:lang w:eastAsia="en-US"/>
              </w:rPr>
              <w:t>ИНДИКАТИВНЫЕ ПОКАЗАТЕЛИ</w:t>
            </w: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center"/>
              <w:rPr>
                <w:rFonts w:eastAsia="Calibri"/>
                <w:b/>
                <w:lang w:eastAsia="en-US"/>
              </w:rPr>
            </w:pPr>
            <w:r w:rsidRPr="0060049D">
              <w:rPr>
                <w:rFonts w:eastAsia="Calibri"/>
                <w:b/>
                <w:lang w:eastAsia="en-US"/>
              </w:rPr>
              <w:t>2</w:t>
            </w:r>
          </w:p>
        </w:tc>
        <w:tc>
          <w:tcPr>
            <w:tcW w:w="13641" w:type="dxa"/>
            <w:gridSpan w:val="8"/>
            <w:shd w:val="clear" w:color="auto" w:fill="auto"/>
          </w:tcPr>
          <w:p w:rsidR="00140BA7" w:rsidRPr="0060049D" w:rsidRDefault="00140BA7" w:rsidP="00173324">
            <w:pPr>
              <w:autoSpaceDE w:val="0"/>
              <w:autoSpaceDN w:val="0"/>
              <w:adjustRightInd w:val="0"/>
              <w:jc w:val="center"/>
              <w:rPr>
                <w:rFonts w:eastAsia="Calibri"/>
                <w:b/>
                <w:lang w:eastAsia="en-US"/>
              </w:rPr>
            </w:pPr>
            <w:r w:rsidRPr="0060049D">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140BA7" w:rsidRPr="0060049D" w:rsidRDefault="00140BA7" w:rsidP="00173324">
            <w:pPr>
              <w:autoSpaceDE w:val="0"/>
              <w:autoSpaceDN w:val="0"/>
              <w:adjustRightInd w:val="0"/>
              <w:jc w:val="center"/>
              <w:rPr>
                <w:rFonts w:eastAsia="Calibri"/>
                <w:b/>
                <w:lang w:eastAsia="en-US"/>
              </w:rPr>
            </w:pPr>
            <w:r w:rsidRPr="0060049D">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13641" w:type="dxa"/>
            <w:gridSpan w:val="8"/>
            <w:shd w:val="clear" w:color="auto" w:fill="auto"/>
            <w:vAlign w:val="center"/>
          </w:tcPr>
          <w:p w:rsidR="00140BA7" w:rsidRPr="0060049D" w:rsidRDefault="00140BA7" w:rsidP="00173324">
            <w:pPr>
              <w:autoSpaceDE w:val="0"/>
              <w:autoSpaceDN w:val="0"/>
              <w:adjustRightInd w:val="0"/>
              <w:jc w:val="center"/>
              <w:rPr>
                <w:rFonts w:eastAsia="Calibri"/>
                <w:bCs/>
                <w:lang w:eastAsia="en-US"/>
              </w:rPr>
            </w:pPr>
            <w:r w:rsidRPr="0060049D">
              <w:rPr>
                <w:b/>
                <w:bCs/>
                <w:sz w:val="22"/>
                <w:szCs w:val="22"/>
              </w:rPr>
              <w:t xml:space="preserve">2.1. Контрольные мероприятия при взаимодействии с контролируемым лицом </w:t>
            </w: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both"/>
              <w:rPr>
                <w:rFonts w:eastAsia="Calibri"/>
                <w:bCs/>
                <w:lang w:eastAsia="en-US"/>
              </w:rPr>
            </w:pPr>
            <w:r w:rsidRPr="0060049D">
              <w:rPr>
                <w:rFonts w:eastAsia="Calibri"/>
                <w:bCs/>
                <w:lang w:eastAsia="en-US"/>
              </w:rPr>
              <w:t>2.1.1.</w:t>
            </w:r>
          </w:p>
        </w:tc>
        <w:tc>
          <w:tcPr>
            <w:tcW w:w="5245" w:type="dxa"/>
            <w:shd w:val="clear" w:color="auto" w:fill="auto"/>
          </w:tcPr>
          <w:p w:rsidR="00140BA7" w:rsidRPr="0060049D" w:rsidRDefault="00140BA7" w:rsidP="00173324">
            <w:pPr>
              <w:autoSpaceDE w:val="0"/>
              <w:autoSpaceDN w:val="0"/>
              <w:adjustRightInd w:val="0"/>
              <w:rPr>
                <w:rFonts w:eastAsia="Calibri"/>
                <w:bCs/>
                <w:lang w:eastAsia="en-US"/>
              </w:rPr>
            </w:pPr>
            <w:r w:rsidRPr="0060049D">
              <w:rPr>
                <w:rFonts w:eastAsia="Calibri"/>
                <w:bCs/>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140BA7" w:rsidRPr="0060049D" w:rsidRDefault="00140BA7" w:rsidP="00173324">
            <w:pPr>
              <w:autoSpaceDE w:val="0"/>
              <w:autoSpaceDN w:val="0"/>
              <w:adjustRightInd w:val="0"/>
              <w:jc w:val="both"/>
              <w:rPr>
                <w:rFonts w:eastAsia="Calibri"/>
                <w:bCs/>
                <w:lang w:eastAsia="en-US"/>
              </w:rPr>
            </w:pPr>
            <w:proofErr w:type="spellStart"/>
            <w:r w:rsidRPr="0060049D">
              <w:rPr>
                <w:rFonts w:eastAsia="Calibri"/>
                <w:bCs/>
                <w:lang w:eastAsia="en-US"/>
              </w:rPr>
              <w:t>Пву</w:t>
            </w:r>
            <w:proofErr w:type="spellEnd"/>
            <w:r w:rsidRPr="0060049D">
              <w:rPr>
                <w:rFonts w:eastAsia="Calibri"/>
                <w:bCs/>
                <w:lang w:eastAsia="en-US"/>
              </w:rPr>
              <w:t xml:space="preserve">*100% / </w:t>
            </w:r>
            <w:proofErr w:type="spellStart"/>
            <w:r w:rsidRPr="0060049D">
              <w:rPr>
                <w:rFonts w:eastAsia="Calibri"/>
                <w:bCs/>
                <w:lang w:eastAsia="en-US"/>
              </w:rPr>
              <w:t>Пок</w:t>
            </w:r>
            <w:proofErr w:type="spellEnd"/>
          </w:p>
        </w:tc>
        <w:tc>
          <w:tcPr>
            <w:tcW w:w="3544" w:type="dxa"/>
            <w:shd w:val="clear" w:color="auto" w:fill="auto"/>
          </w:tcPr>
          <w:p w:rsidR="00140BA7" w:rsidRPr="0060049D" w:rsidRDefault="00140BA7" w:rsidP="00173324">
            <w:pPr>
              <w:autoSpaceDE w:val="0"/>
              <w:autoSpaceDN w:val="0"/>
              <w:adjustRightInd w:val="0"/>
              <w:jc w:val="both"/>
              <w:rPr>
                <w:rFonts w:eastAsia="Calibri"/>
                <w:bCs/>
                <w:lang w:eastAsia="en-US"/>
              </w:rPr>
            </w:pPr>
            <w:proofErr w:type="spellStart"/>
            <w:r w:rsidRPr="0060049D">
              <w:rPr>
                <w:rFonts w:eastAsia="Calibri"/>
                <w:bCs/>
                <w:lang w:eastAsia="en-US"/>
              </w:rPr>
              <w:t>Пву</w:t>
            </w:r>
            <w:proofErr w:type="spellEnd"/>
            <w:r w:rsidRPr="0060049D">
              <w:rPr>
                <w:rFonts w:eastAsia="Calibri"/>
                <w:bCs/>
                <w:lang w:eastAsia="en-US"/>
              </w:rPr>
              <w:t xml:space="preserve"> – количество контрольных (надзорных) мероприятий в рамках муниципального контроля, проведенных в установленные сроки</w:t>
            </w:r>
          </w:p>
          <w:p w:rsidR="00140BA7" w:rsidRPr="0060049D" w:rsidRDefault="00140BA7" w:rsidP="00173324">
            <w:pPr>
              <w:autoSpaceDE w:val="0"/>
              <w:autoSpaceDN w:val="0"/>
              <w:adjustRightInd w:val="0"/>
              <w:jc w:val="both"/>
              <w:rPr>
                <w:rFonts w:eastAsia="Calibri"/>
                <w:bCs/>
                <w:lang w:eastAsia="en-US"/>
              </w:rPr>
            </w:pPr>
          </w:p>
          <w:p w:rsidR="00140BA7" w:rsidRPr="0060049D" w:rsidRDefault="00140BA7" w:rsidP="00173324">
            <w:pPr>
              <w:autoSpaceDE w:val="0"/>
              <w:autoSpaceDN w:val="0"/>
              <w:adjustRightInd w:val="0"/>
              <w:jc w:val="both"/>
              <w:rPr>
                <w:rFonts w:eastAsia="Calibri"/>
                <w:bCs/>
                <w:lang w:eastAsia="en-US"/>
              </w:rPr>
            </w:pPr>
            <w:proofErr w:type="spellStart"/>
            <w:r w:rsidRPr="0060049D">
              <w:rPr>
                <w:rFonts w:eastAsia="Calibri"/>
                <w:bCs/>
                <w:lang w:eastAsia="en-US"/>
              </w:rPr>
              <w:t>Пок</w:t>
            </w:r>
            <w:proofErr w:type="spellEnd"/>
            <w:r w:rsidRPr="0060049D">
              <w:rPr>
                <w:rFonts w:eastAsia="Calibri"/>
                <w:bCs/>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994" w:type="dxa"/>
            <w:gridSpan w:val="2"/>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876" w:type="dxa"/>
            <w:shd w:val="clear" w:color="auto" w:fill="auto"/>
          </w:tcPr>
          <w:p w:rsidR="00140BA7" w:rsidRPr="0060049D" w:rsidRDefault="00140BA7" w:rsidP="00173324">
            <w:pPr>
              <w:autoSpaceDE w:val="0"/>
              <w:autoSpaceDN w:val="0"/>
              <w:adjustRightInd w:val="0"/>
              <w:jc w:val="both"/>
              <w:rPr>
                <w:rFonts w:eastAsia="Calibri"/>
                <w:bCs/>
                <w:lang w:eastAsia="en-US"/>
              </w:rPr>
            </w:pP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both"/>
              <w:rPr>
                <w:rFonts w:eastAsia="Calibri"/>
                <w:bCs/>
                <w:lang w:eastAsia="en-US"/>
              </w:rPr>
            </w:pPr>
            <w:r w:rsidRPr="0060049D">
              <w:rPr>
                <w:rFonts w:eastAsia="Calibri"/>
                <w:bCs/>
                <w:lang w:eastAsia="en-US"/>
              </w:rPr>
              <w:lastRenderedPageBreak/>
              <w:t xml:space="preserve">2.1.2. </w:t>
            </w:r>
          </w:p>
        </w:tc>
        <w:tc>
          <w:tcPr>
            <w:tcW w:w="5245" w:type="dxa"/>
            <w:shd w:val="clear" w:color="auto" w:fill="auto"/>
          </w:tcPr>
          <w:p w:rsidR="00140BA7" w:rsidRPr="0060049D" w:rsidRDefault="00140BA7" w:rsidP="00173324">
            <w:pPr>
              <w:autoSpaceDE w:val="0"/>
              <w:autoSpaceDN w:val="0"/>
              <w:adjustRightInd w:val="0"/>
              <w:jc w:val="both"/>
              <w:rPr>
                <w:rFonts w:eastAsia="Calibri"/>
                <w:bCs/>
                <w:lang w:eastAsia="en-US"/>
              </w:rPr>
            </w:pPr>
            <w:r w:rsidRPr="0060049D">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0049D">
              <w:rPr>
                <w:rFonts w:eastAsia="Calibri"/>
                <w:bCs/>
                <w:i/>
                <w:iCs/>
                <w:lang w:eastAsia="en-US"/>
              </w:rPr>
              <w:t xml:space="preserve">местной администрацией </w:t>
            </w:r>
            <w:r w:rsidRPr="0060049D">
              <w:rPr>
                <w:rFonts w:eastAsia="Calibri"/>
                <w:bCs/>
                <w:lang w:eastAsia="en-US"/>
              </w:rPr>
              <w:t xml:space="preserve">в ходе осуществления муниципального контроля </w:t>
            </w:r>
          </w:p>
        </w:tc>
        <w:tc>
          <w:tcPr>
            <w:tcW w:w="1985" w:type="dxa"/>
            <w:shd w:val="clear" w:color="auto" w:fill="auto"/>
          </w:tcPr>
          <w:p w:rsidR="00140BA7" w:rsidRPr="0060049D" w:rsidRDefault="00140BA7" w:rsidP="00173324">
            <w:pPr>
              <w:autoSpaceDE w:val="0"/>
              <w:autoSpaceDN w:val="0"/>
              <w:adjustRightInd w:val="0"/>
              <w:jc w:val="both"/>
              <w:rPr>
                <w:rFonts w:eastAsia="Calibri"/>
                <w:bCs/>
                <w:lang w:eastAsia="en-US"/>
              </w:rPr>
            </w:pPr>
            <w:proofErr w:type="spellStart"/>
            <w:r w:rsidRPr="0060049D">
              <w:rPr>
                <w:rFonts w:eastAsia="Calibri"/>
                <w:bCs/>
                <w:lang w:eastAsia="en-US"/>
              </w:rPr>
              <w:t>ПРн</w:t>
            </w:r>
            <w:proofErr w:type="spellEnd"/>
            <w:r w:rsidRPr="0060049D">
              <w:rPr>
                <w:rFonts w:eastAsia="Calibri"/>
                <w:bCs/>
                <w:lang w:eastAsia="en-US"/>
              </w:rPr>
              <w:t xml:space="preserve">*100% / </w:t>
            </w:r>
            <w:proofErr w:type="spellStart"/>
            <w:r w:rsidRPr="0060049D">
              <w:rPr>
                <w:rFonts w:eastAsia="Calibri"/>
                <w:bCs/>
                <w:lang w:eastAsia="en-US"/>
              </w:rPr>
              <w:t>ПРо</w:t>
            </w:r>
            <w:proofErr w:type="spellEnd"/>
          </w:p>
        </w:tc>
        <w:tc>
          <w:tcPr>
            <w:tcW w:w="3544" w:type="dxa"/>
            <w:shd w:val="clear" w:color="auto" w:fill="auto"/>
          </w:tcPr>
          <w:p w:rsidR="00140BA7" w:rsidRPr="0060049D" w:rsidRDefault="00140BA7" w:rsidP="00173324">
            <w:pPr>
              <w:autoSpaceDE w:val="0"/>
              <w:autoSpaceDN w:val="0"/>
              <w:adjustRightInd w:val="0"/>
              <w:jc w:val="both"/>
              <w:rPr>
                <w:rFonts w:eastAsia="Calibri"/>
                <w:bCs/>
                <w:lang w:eastAsia="en-US"/>
              </w:rPr>
            </w:pPr>
            <w:proofErr w:type="spellStart"/>
            <w:r w:rsidRPr="0060049D">
              <w:rPr>
                <w:rFonts w:eastAsia="Calibri"/>
                <w:bCs/>
                <w:lang w:eastAsia="en-US"/>
              </w:rPr>
              <w:t>ПРн</w:t>
            </w:r>
            <w:proofErr w:type="spellEnd"/>
            <w:r w:rsidRPr="0060049D">
              <w:rPr>
                <w:rFonts w:eastAsia="Calibri"/>
                <w:bCs/>
                <w:lang w:eastAsia="en-US"/>
              </w:rPr>
              <w:t xml:space="preserve"> - количество предписаний,  признанных незаконными в судебном порядке;</w:t>
            </w:r>
          </w:p>
          <w:p w:rsidR="00140BA7" w:rsidRPr="0060049D" w:rsidRDefault="00140BA7" w:rsidP="00173324">
            <w:pPr>
              <w:autoSpaceDE w:val="0"/>
              <w:autoSpaceDN w:val="0"/>
              <w:adjustRightInd w:val="0"/>
              <w:jc w:val="both"/>
              <w:rPr>
                <w:rFonts w:eastAsia="Calibri"/>
                <w:bCs/>
                <w:lang w:eastAsia="en-US"/>
              </w:rPr>
            </w:pPr>
          </w:p>
          <w:p w:rsidR="00140BA7" w:rsidRPr="0060049D" w:rsidRDefault="00140BA7" w:rsidP="00173324">
            <w:pPr>
              <w:autoSpaceDE w:val="0"/>
              <w:autoSpaceDN w:val="0"/>
              <w:adjustRightInd w:val="0"/>
              <w:jc w:val="both"/>
              <w:rPr>
                <w:rFonts w:eastAsia="Calibri"/>
                <w:bCs/>
                <w:lang w:eastAsia="en-US"/>
              </w:rPr>
            </w:pPr>
            <w:r w:rsidRPr="0060049D">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994" w:type="dxa"/>
            <w:gridSpan w:val="2"/>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876" w:type="dxa"/>
            <w:shd w:val="clear" w:color="auto" w:fill="auto"/>
          </w:tcPr>
          <w:p w:rsidR="00140BA7" w:rsidRPr="0060049D" w:rsidRDefault="00140BA7" w:rsidP="00173324">
            <w:pPr>
              <w:autoSpaceDE w:val="0"/>
              <w:autoSpaceDN w:val="0"/>
              <w:adjustRightInd w:val="0"/>
              <w:jc w:val="both"/>
              <w:rPr>
                <w:rFonts w:eastAsia="Calibri"/>
                <w:bCs/>
                <w:lang w:eastAsia="en-US"/>
              </w:rPr>
            </w:pP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both"/>
              <w:rPr>
                <w:rFonts w:eastAsia="Calibri"/>
                <w:bCs/>
                <w:lang w:eastAsia="en-US"/>
              </w:rPr>
            </w:pPr>
            <w:r w:rsidRPr="0060049D">
              <w:rPr>
                <w:rFonts w:eastAsia="Calibri"/>
                <w:bCs/>
                <w:lang w:eastAsia="en-US"/>
              </w:rPr>
              <w:t>2.1.3.</w:t>
            </w:r>
          </w:p>
        </w:tc>
        <w:tc>
          <w:tcPr>
            <w:tcW w:w="5245" w:type="dxa"/>
            <w:tcBorders>
              <w:top w:val="single" w:sz="4" w:space="0" w:color="auto"/>
              <w:left w:val="nil"/>
              <w:bottom w:val="single" w:sz="4" w:space="0" w:color="auto"/>
              <w:right w:val="single" w:sz="4" w:space="0" w:color="auto"/>
            </w:tcBorders>
            <w:shd w:val="clear" w:color="000000" w:fill="FFFFFF"/>
          </w:tcPr>
          <w:p w:rsidR="00140BA7" w:rsidRPr="0060049D" w:rsidRDefault="00140BA7" w:rsidP="00173324">
            <w:pPr>
              <w:autoSpaceDE w:val="0"/>
              <w:autoSpaceDN w:val="0"/>
              <w:adjustRightInd w:val="0"/>
              <w:jc w:val="both"/>
              <w:rPr>
                <w:rFonts w:eastAsia="Calibri"/>
                <w:bCs/>
                <w:lang w:eastAsia="en-US"/>
              </w:rPr>
            </w:pPr>
            <w:r w:rsidRPr="0060049D">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140BA7" w:rsidRPr="0060049D" w:rsidRDefault="00140BA7" w:rsidP="00173324">
            <w:pPr>
              <w:autoSpaceDE w:val="0"/>
              <w:autoSpaceDN w:val="0"/>
              <w:adjustRightInd w:val="0"/>
              <w:jc w:val="both"/>
              <w:rPr>
                <w:rFonts w:eastAsia="Calibri"/>
                <w:bCs/>
                <w:lang w:eastAsia="en-US"/>
              </w:rPr>
            </w:pPr>
            <w:proofErr w:type="spellStart"/>
            <w:r w:rsidRPr="0060049D">
              <w:t>Ппн</w:t>
            </w:r>
            <w:proofErr w:type="spellEnd"/>
            <w:r w:rsidRPr="0060049D">
              <w:t xml:space="preserve">*100% / </w:t>
            </w:r>
            <w:proofErr w:type="spellStart"/>
            <w:r w:rsidRPr="0060049D">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140BA7" w:rsidRPr="0060049D" w:rsidRDefault="00140BA7" w:rsidP="00173324">
            <w:pPr>
              <w:jc w:val="both"/>
            </w:pPr>
            <w:proofErr w:type="spellStart"/>
            <w:r w:rsidRPr="0060049D">
              <w:t>Ппн</w:t>
            </w:r>
            <w:proofErr w:type="spellEnd"/>
            <w:r w:rsidRPr="0060049D">
              <w:t xml:space="preserve"> – количество контрольных мероприятий, результаты которых признаны недействительными;</w:t>
            </w:r>
          </w:p>
          <w:p w:rsidR="00140BA7" w:rsidRPr="0060049D" w:rsidRDefault="00140BA7" w:rsidP="00173324">
            <w:pPr>
              <w:autoSpaceDE w:val="0"/>
              <w:autoSpaceDN w:val="0"/>
              <w:adjustRightInd w:val="0"/>
              <w:jc w:val="both"/>
              <w:rPr>
                <w:rFonts w:eastAsia="Calibri"/>
                <w:bCs/>
                <w:lang w:eastAsia="en-US"/>
              </w:rPr>
            </w:pPr>
            <w:proofErr w:type="spellStart"/>
            <w:r w:rsidRPr="0060049D">
              <w:t>Пок</w:t>
            </w:r>
            <w:proofErr w:type="spellEnd"/>
            <w:r w:rsidRPr="0060049D">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994" w:type="dxa"/>
            <w:gridSpan w:val="2"/>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876" w:type="dxa"/>
            <w:shd w:val="clear" w:color="auto" w:fill="auto"/>
          </w:tcPr>
          <w:p w:rsidR="00140BA7" w:rsidRPr="0060049D" w:rsidRDefault="00140BA7" w:rsidP="00173324">
            <w:pPr>
              <w:autoSpaceDE w:val="0"/>
              <w:autoSpaceDN w:val="0"/>
              <w:adjustRightInd w:val="0"/>
              <w:jc w:val="both"/>
              <w:rPr>
                <w:rFonts w:eastAsia="Calibri"/>
                <w:bCs/>
                <w:lang w:eastAsia="en-US"/>
              </w:rPr>
            </w:pP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both"/>
              <w:rPr>
                <w:rFonts w:eastAsia="Calibri"/>
                <w:bCs/>
                <w:lang w:eastAsia="en-US"/>
              </w:rPr>
            </w:pPr>
            <w:r w:rsidRPr="0060049D">
              <w:rPr>
                <w:rFonts w:eastAsia="Calibri"/>
                <w:bCs/>
                <w:lang w:eastAsia="en-US"/>
              </w:rPr>
              <w:t>2.1.4.</w:t>
            </w:r>
          </w:p>
        </w:tc>
        <w:tc>
          <w:tcPr>
            <w:tcW w:w="5245" w:type="dxa"/>
            <w:tcBorders>
              <w:top w:val="single" w:sz="4" w:space="0" w:color="auto"/>
              <w:left w:val="nil"/>
              <w:bottom w:val="single" w:sz="4" w:space="0" w:color="auto"/>
              <w:right w:val="single" w:sz="4" w:space="0" w:color="auto"/>
            </w:tcBorders>
            <w:shd w:val="clear" w:color="000000" w:fill="FFFFFF"/>
            <w:vAlign w:val="center"/>
          </w:tcPr>
          <w:p w:rsidR="00140BA7" w:rsidRPr="0060049D" w:rsidRDefault="00140BA7" w:rsidP="00173324">
            <w:pPr>
              <w:jc w:val="both"/>
            </w:pPr>
            <w:r w:rsidRPr="0060049D">
              <w:t xml:space="preserve">Доля контрольных мероприятий, проведенных </w:t>
            </w:r>
            <w:r w:rsidRPr="0060049D">
              <w:rPr>
                <w:i/>
                <w:iCs/>
              </w:rPr>
              <w:t>местной администрацией</w:t>
            </w:r>
            <w:r w:rsidRPr="0060049D">
              <w:t xml:space="preserve">, с нарушениями требований законодательства Российской Федерации о порядке их проведения, по </w:t>
            </w:r>
            <w:proofErr w:type="gramStart"/>
            <w:r w:rsidRPr="0060049D">
              <w:t>результатам</w:t>
            </w:r>
            <w:proofErr w:type="gramEnd"/>
            <w:r w:rsidRPr="0060049D">
              <w:t xml:space="preserve"> выявления которых к должностным лицам </w:t>
            </w:r>
            <w:r w:rsidRPr="0060049D">
              <w:rPr>
                <w:i/>
                <w:iCs/>
              </w:rPr>
              <w:t>местной администрации</w:t>
            </w:r>
            <w:r w:rsidRPr="0060049D">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140BA7" w:rsidRPr="0060049D" w:rsidRDefault="00140BA7" w:rsidP="00173324"/>
          <w:p w:rsidR="00140BA7" w:rsidRPr="0060049D" w:rsidRDefault="00140BA7" w:rsidP="00173324"/>
          <w:p w:rsidR="00140BA7" w:rsidRPr="0060049D" w:rsidRDefault="00140BA7" w:rsidP="00173324"/>
          <w:p w:rsidR="00140BA7" w:rsidRPr="0060049D" w:rsidRDefault="00140BA7" w:rsidP="00173324"/>
          <w:p w:rsidR="00140BA7" w:rsidRPr="0060049D" w:rsidRDefault="00140BA7" w:rsidP="00173324"/>
          <w:p w:rsidR="00140BA7" w:rsidRPr="0060049D" w:rsidRDefault="00140BA7" w:rsidP="00173324"/>
          <w:p w:rsidR="00140BA7" w:rsidRPr="0060049D" w:rsidRDefault="00140BA7" w:rsidP="00173324">
            <w:pPr>
              <w:autoSpaceDE w:val="0"/>
              <w:autoSpaceDN w:val="0"/>
              <w:adjustRightInd w:val="0"/>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140BA7" w:rsidRPr="0060049D" w:rsidRDefault="00140BA7" w:rsidP="00173324">
            <w:pPr>
              <w:autoSpaceDE w:val="0"/>
              <w:autoSpaceDN w:val="0"/>
              <w:adjustRightInd w:val="0"/>
              <w:jc w:val="both"/>
              <w:rPr>
                <w:rFonts w:eastAsia="Calibri"/>
                <w:bCs/>
                <w:lang w:eastAsia="en-US"/>
              </w:rPr>
            </w:pPr>
            <w:proofErr w:type="spellStart"/>
            <w:r w:rsidRPr="0060049D">
              <w:rPr>
                <w:sz w:val="22"/>
              </w:rPr>
              <w:t>Псн</w:t>
            </w:r>
            <w:proofErr w:type="spellEnd"/>
            <w:r w:rsidRPr="0060049D">
              <w:t xml:space="preserve">*100% / </w:t>
            </w:r>
            <w:proofErr w:type="spellStart"/>
            <w:r w:rsidRPr="0060049D">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140BA7" w:rsidRPr="0060049D" w:rsidRDefault="00140BA7" w:rsidP="00173324">
            <w:pPr>
              <w:jc w:val="both"/>
            </w:pPr>
            <w:proofErr w:type="spellStart"/>
            <w:r w:rsidRPr="0060049D">
              <w:t>Псн</w:t>
            </w:r>
            <w:proofErr w:type="spellEnd"/>
            <w:r w:rsidRPr="0060049D">
              <w:t xml:space="preserve"> – количество контрольных мероприятий, проведенных в рамках муниципального контроля, </w:t>
            </w:r>
          </w:p>
          <w:p w:rsidR="00140BA7" w:rsidRPr="0060049D" w:rsidRDefault="00140BA7" w:rsidP="00173324">
            <w:pPr>
              <w:jc w:val="both"/>
            </w:pPr>
            <w:r w:rsidRPr="0060049D">
              <w:t xml:space="preserve">с нарушениями требований законодательства РФ о порядке </w:t>
            </w:r>
          </w:p>
          <w:p w:rsidR="00140BA7" w:rsidRPr="0060049D" w:rsidRDefault="00140BA7" w:rsidP="00173324">
            <w:pPr>
              <w:jc w:val="both"/>
            </w:pPr>
            <w:r w:rsidRPr="0060049D">
              <w:t xml:space="preserve">их проведения, по </w:t>
            </w:r>
            <w:proofErr w:type="gramStart"/>
            <w:r w:rsidRPr="0060049D">
              <w:t>результатам</w:t>
            </w:r>
            <w:proofErr w:type="gramEnd"/>
            <w:r w:rsidRPr="0060049D">
              <w:t xml:space="preserve"> выявления которых к должностным лицам </w:t>
            </w:r>
            <w:r w:rsidRPr="0060049D">
              <w:rPr>
                <w:i/>
                <w:iCs/>
              </w:rPr>
              <w:t>местной администрации</w:t>
            </w:r>
            <w:r w:rsidRPr="0060049D">
              <w:t>, осуществившим такие проверки, применены меры дисциплинарного, административного наказания</w:t>
            </w:r>
          </w:p>
          <w:p w:rsidR="00140BA7" w:rsidRPr="0060049D" w:rsidRDefault="00140BA7" w:rsidP="00173324">
            <w:pPr>
              <w:jc w:val="center"/>
            </w:pPr>
          </w:p>
          <w:p w:rsidR="00140BA7" w:rsidRPr="0060049D" w:rsidRDefault="00140BA7" w:rsidP="00173324">
            <w:pPr>
              <w:autoSpaceDE w:val="0"/>
              <w:autoSpaceDN w:val="0"/>
              <w:adjustRightInd w:val="0"/>
              <w:jc w:val="both"/>
              <w:rPr>
                <w:rFonts w:eastAsia="Calibri"/>
                <w:bCs/>
                <w:lang w:eastAsia="en-US"/>
              </w:rPr>
            </w:pPr>
            <w:proofErr w:type="spellStart"/>
            <w:r w:rsidRPr="0060049D">
              <w:t>По</w:t>
            </w:r>
            <w:proofErr w:type="gramStart"/>
            <w:r w:rsidRPr="0060049D">
              <w:t>к</w:t>
            </w:r>
            <w:proofErr w:type="spellEnd"/>
            <w:r w:rsidRPr="0060049D">
              <w:t>-</w:t>
            </w:r>
            <w:proofErr w:type="gramEnd"/>
            <w:r w:rsidRPr="0060049D">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994" w:type="dxa"/>
            <w:gridSpan w:val="2"/>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876" w:type="dxa"/>
            <w:shd w:val="clear" w:color="auto" w:fill="auto"/>
          </w:tcPr>
          <w:p w:rsidR="00140BA7" w:rsidRPr="0060049D" w:rsidRDefault="00140BA7" w:rsidP="00173324">
            <w:pPr>
              <w:autoSpaceDE w:val="0"/>
              <w:autoSpaceDN w:val="0"/>
              <w:adjustRightInd w:val="0"/>
              <w:jc w:val="both"/>
              <w:rPr>
                <w:rFonts w:eastAsia="Calibri"/>
                <w:bCs/>
                <w:lang w:eastAsia="en-US"/>
              </w:rPr>
            </w:pPr>
          </w:p>
        </w:tc>
      </w:tr>
      <w:tr w:rsidR="00140BA7" w:rsidRPr="0060049D" w:rsidTr="00DF7686">
        <w:tc>
          <w:tcPr>
            <w:tcW w:w="846" w:type="dxa"/>
            <w:shd w:val="clear" w:color="auto" w:fill="auto"/>
          </w:tcPr>
          <w:p w:rsidR="00140BA7" w:rsidRPr="0060049D" w:rsidRDefault="00140BA7" w:rsidP="00173324">
            <w:pPr>
              <w:autoSpaceDE w:val="0"/>
              <w:autoSpaceDN w:val="0"/>
              <w:adjustRightInd w:val="0"/>
              <w:jc w:val="both"/>
              <w:rPr>
                <w:rFonts w:eastAsia="Calibri"/>
                <w:bCs/>
                <w:lang w:eastAsia="en-US"/>
              </w:rPr>
            </w:pPr>
          </w:p>
        </w:tc>
        <w:tc>
          <w:tcPr>
            <w:tcW w:w="13641"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140BA7" w:rsidRPr="0060049D" w:rsidRDefault="00140BA7" w:rsidP="00173324">
            <w:pPr>
              <w:autoSpaceDE w:val="0"/>
              <w:autoSpaceDN w:val="0"/>
              <w:adjustRightInd w:val="0"/>
              <w:rPr>
                <w:rFonts w:eastAsia="Calibri"/>
                <w:bCs/>
                <w:lang w:eastAsia="en-US"/>
              </w:rPr>
            </w:pPr>
            <w:r w:rsidRPr="0060049D">
              <w:rPr>
                <w:b/>
                <w:bCs/>
                <w:sz w:val="22"/>
                <w:szCs w:val="22"/>
              </w:rPr>
              <w:t xml:space="preserve">2.2. Контрольные мероприятия без взаимодействия </w:t>
            </w:r>
            <w:r w:rsidRPr="0060049D">
              <w:rPr>
                <w:b/>
                <w:sz w:val="22"/>
                <w:szCs w:val="22"/>
              </w:rPr>
              <w:t>с контролируемым лицом</w:t>
            </w:r>
          </w:p>
        </w:tc>
      </w:tr>
      <w:tr w:rsidR="00140BA7" w:rsidRPr="0083598C" w:rsidTr="00DF7686">
        <w:tc>
          <w:tcPr>
            <w:tcW w:w="846" w:type="dxa"/>
            <w:tcBorders>
              <w:top w:val="nil"/>
              <w:left w:val="single" w:sz="4" w:space="0" w:color="auto"/>
              <w:bottom w:val="single" w:sz="4" w:space="0" w:color="auto"/>
              <w:right w:val="single" w:sz="4" w:space="0" w:color="auto"/>
            </w:tcBorders>
            <w:shd w:val="clear" w:color="000000" w:fill="FFFFFF"/>
            <w:vAlign w:val="center"/>
          </w:tcPr>
          <w:p w:rsidR="00140BA7" w:rsidRPr="0060049D" w:rsidRDefault="00140BA7" w:rsidP="00173324">
            <w:pPr>
              <w:autoSpaceDE w:val="0"/>
              <w:autoSpaceDN w:val="0"/>
              <w:adjustRightInd w:val="0"/>
              <w:jc w:val="both"/>
              <w:rPr>
                <w:rFonts w:eastAsia="Calibri"/>
                <w:bCs/>
                <w:lang w:eastAsia="en-US"/>
              </w:rPr>
            </w:pPr>
            <w:r w:rsidRPr="0060049D">
              <w:t>2.2.1.</w:t>
            </w:r>
          </w:p>
        </w:tc>
        <w:tc>
          <w:tcPr>
            <w:tcW w:w="5245" w:type="dxa"/>
            <w:tcBorders>
              <w:top w:val="nil"/>
              <w:left w:val="nil"/>
              <w:bottom w:val="single" w:sz="4" w:space="0" w:color="auto"/>
              <w:right w:val="single" w:sz="4" w:space="0" w:color="auto"/>
            </w:tcBorders>
            <w:shd w:val="clear" w:color="000000" w:fill="FFFFFF"/>
          </w:tcPr>
          <w:p w:rsidR="00140BA7" w:rsidRPr="0060049D" w:rsidRDefault="00140BA7" w:rsidP="00173324">
            <w:pPr>
              <w:autoSpaceDE w:val="0"/>
              <w:autoSpaceDN w:val="0"/>
              <w:adjustRightInd w:val="0"/>
              <w:rPr>
                <w:rFonts w:eastAsia="Calibri"/>
                <w:bCs/>
                <w:lang w:eastAsia="en-US"/>
              </w:rPr>
            </w:pPr>
            <w:r w:rsidRPr="0060049D">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0049D">
              <w:rPr>
                <w:i/>
                <w:iCs/>
              </w:rPr>
              <w:t xml:space="preserve">местной администрацией </w:t>
            </w:r>
            <w:r w:rsidRPr="0060049D">
              <w:t xml:space="preserve">по результатам контрольных </w:t>
            </w:r>
            <w:r w:rsidRPr="0060049D">
              <w:lastRenderedPageBreak/>
              <w:t>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140BA7" w:rsidRPr="0060049D" w:rsidRDefault="00140BA7" w:rsidP="00173324">
            <w:pPr>
              <w:autoSpaceDE w:val="0"/>
              <w:autoSpaceDN w:val="0"/>
              <w:adjustRightInd w:val="0"/>
              <w:rPr>
                <w:rFonts w:eastAsia="Calibri"/>
                <w:bCs/>
                <w:lang w:eastAsia="en-US"/>
              </w:rPr>
            </w:pPr>
            <w:proofErr w:type="spellStart"/>
            <w:r w:rsidRPr="0060049D">
              <w:lastRenderedPageBreak/>
              <w:t>ПРМБВн</w:t>
            </w:r>
            <w:proofErr w:type="spellEnd"/>
            <w:r w:rsidRPr="0060049D">
              <w:t xml:space="preserve">*100% / </w:t>
            </w:r>
            <w:proofErr w:type="spellStart"/>
            <w:r w:rsidRPr="0060049D">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140BA7" w:rsidRPr="0060049D" w:rsidRDefault="00140BA7" w:rsidP="00173324">
            <w:proofErr w:type="spellStart"/>
            <w:r w:rsidRPr="0060049D">
              <w:t>ПРМБВн</w:t>
            </w:r>
            <w:proofErr w:type="spellEnd"/>
            <w:r w:rsidRPr="0060049D">
              <w:t xml:space="preserve"> – количество предписаний, выданных </w:t>
            </w:r>
            <w:r w:rsidRPr="0060049D">
              <w:rPr>
                <w:i/>
                <w:iCs/>
              </w:rPr>
              <w:t>местной администрацией</w:t>
            </w:r>
            <w:r w:rsidRPr="0060049D">
              <w:t xml:space="preserve"> по результатам мероприятий по контролю без взаимодействия с юридическими </w:t>
            </w:r>
            <w:r w:rsidRPr="0060049D">
              <w:lastRenderedPageBreak/>
              <w:t>лицами (индивидуальными предпринимателями) признанных незаконными в судебном порядке</w:t>
            </w:r>
          </w:p>
          <w:p w:rsidR="00140BA7" w:rsidRPr="0060049D" w:rsidRDefault="00140BA7" w:rsidP="00173324"/>
          <w:p w:rsidR="00140BA7" w:rsidRPr="00691E6F" w:rsidRDefault="00140BA7" w:rsidP="00173324">
            <w:pPr>
              <w:autoSpaceDE w:val="0"/>
              <w:autoSpaceDN w:val="0"/>
              <w:adjustRightInd w:val="0"/>
              <w:rPr>
                <w:rFonts w:eastAsia="Calibri"/>
                <w:bCs/>
                <w:lang w:eastAsia="en-US"/>
              </w:rPr>
            </w:pPr>
            <w:proofErr w:type="spellStart"/>
            <w:r w:rsidRPr="0060049D">
              <w:t>ПРМБВо</w:t>
            </w:r>
            <w:proofErr w:type="spellEnd"/>
            <w:r w:rsidRPr="0060049D">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140BA7" w:rsidRPr="0083598C" w:rsidRDefault="00140BA7" w:rsidP="00173324">
            <w:pPr>
              <w:autoSpaceDE w:val="0"/>
              <w:autoSpaceDN w:val="0"/>
              <w:adjustRightInd w:val="0"/>
              <w:jc w:val="both"/>
              <w:rPr>
                <w:rFonts w:eastAsia="Calibri"/>
                <w:bCs/>
                <w:lang w:eastAsia="en-US"/>
              </w:rPr>
            </w:pPr>
          </w:p>
        </w:tc>
        <w:tc>
          <w:tcPr>
            <w:tcW w:w="994" w:type="dxa"/>
            <w:gridSpan w:val="2"/>
            <w:shd w:val="clear" w:color="auto" w:fill="auto"/>
          </w:tcPr>
          <w:p w:rsidR="00140BA7" w:rsidRPr="0083598C" w:rsidRDefault="00140BA7" w:rsidP="00173324">
            <w:pPr>
              <w:autoSpaceDE w:val="0"/>
              <w:autoSpaceDN w:val="0"/>
              <w:adjustRightInd w:val="0"/>
              <w:jc w:val="both"/>
              <w:rPr>
                <w:rFonts w:eastAsia="Calibri"/>
                <w:bCs/>
                <w:lang w:eastAsia="en-US"/>
              </w:rPr>
            </w:pPr>
          </w:p>
        </w:tc>
        <w:tc>
          <w:tcPr>
            <w:tcW w:w="876" w:type="dxa"/>
            <w:shd w:val="clear" w:color="auto" w:fill="auto"/>
          </w:tcPr>
          <w:p w:rsidR="00140BA7" w:rsidRPr="0083598C" w:rsidRDefault="00140BA7" w:rsidP="00173324">
            <w:pPr>
              <w:autoSpaceDE w:val="0"/>
              <w:autoSpaceDN w:val="0"/>
              <w:adjustRightInd w:val="0"/>
              <w:jc w:val="both"/>
              <w:rPr>
                <w:rFonts w:eastAsia="Calibri"/>
                <w:bCs/>
                <w:lang w:eastAsia="en-US"/>
              </w:rPr>
            </w:pPr>
          </w:p>
        </w:tc>
      </w:tr>
      <w:bookmarkEnd w:id="7"/>
    </w:tbl>
    <w:p w:rsidR="00DF7686" w:rsidRDefault="00DF7686" w:rsidP="0024234A">
      <w:pPr>
        <w:pStyle w:val="ConsPlusNormal"/>
        <w:ind w:firstLine="0"/>
        <w:jc w:val="both"/>
        <w:rPr>
          <w:shd w:val="clear" w:color="auto" w:fill="F1C100"/>
        </w:rPr>
        <w:sectPr w:rsidR="00DF7686" w:rsidSect="00DF7686">
          <w:pgSz w:w="16838" w:h="11906" w:orient="landscape"/>
          <w:pgMar w:top="1985" w:right="1134" w:bottom="1247" w:left="1701" w:header="709" w:footer="709" w:gutter="0"/>
          <w:pgNumType w:start="1"/>
          <w:cols w:space="720"/>
          <w:titlePg/>
          <w:docGrid w:linePitch="272"/>
        </w:sectPr>
      </w:pPr>
    </w:p>
    <w:p w:rsidR="00F80928" w:rsidRPr="001D6D4D" w:rsidRDefault="00F80928" w:rsidP="0024234A">
      <w:pPr>
        <w:pStyle w:val="ConsPlusNormal"/>
        <w:ind w:firstLine="0"/>
        <w:jc w:val="both"/>
        <w:rPr>
          <w:shd w:val="clear" w:color="auto" w:fill="F1C100"/>
        </w:rPr>
      </w:pPr>
    </w:p>
    <w:sectPr w:rsidR="00F80928" w:rsidRPr="001D6D4D" w:rsidSect="005228A3">
      <w:pgSz w:w="11906" w:h="16838"/>
      <w:pgMar w:top="1134" w:right="1247" w:bottom="1701" w:left="1985"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D8" w:rsidRDefault="003157D8" w:rsidP="0024234A">
      <w:r>
        <w:separator/>
      </w:r>
    </w:p>
  </w:endnote>
  <w:endnote w:type="continuationSeparator" w:id="0">
    <w:p w:rsidR="003157D8" w:rsidRDefault="003157D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D8" w:rsidRDefault="003157D8" w:rsidP="0024234A">
      <w:r>
        <w:separator/>
      </w:r>
    </w:p>
  </w:footnote>
  <w:footnote w:type="continuationSeparator" w:id="0">
    <w:p w:rsidR="003157D8" w:rsidRDefault="003157D8"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763B1"/>
    <w:multiLevelType w:val="hybridMultilevel"/>
    <w:tmpl w:val="C92C1AE2"/>
    <w:lvl w:ilvl="0" w:tplc="F72E329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C92130"/>
    <w:multiLevelType w:val="hybridMultilevel"/>
    <w:tmpl w:val="36F6CC80"/>
    <w:lvl w:ilvl="0" w:tplc="97B227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1C7140FD"/>
    <w:multiLevelType w:val="hybridMultilevel"/>
    <w:tmpl w:val="C1EE6758"/>
    <w:lvl w:ilvl="0" w:tplc="29644FEA">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0E57966"/>
    <w:multiLevelType w:val="hybridMultilevel"/>
    <w:tmpl w:val="22B6FCD4"/>
    <w:lvl w:ilvl="0" w:tplc="2964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5D0CA9"/>
    <w:multiLevelType w:val="hybridMultilevel"/>
    <w:tmpl w:val="D81E8CFC"/>
    <w:lvl w:ilvl="0" w:tplc="29644FEA">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5160215B"/>
    <w:multiLevelType w:val="hybridMultilevel"/>
    <w:tmpl w:val="2EFABBAE"/>
    <w:lvl w:ilvl="0" w:tplc="AE3258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6E947101"/>
    <w:multiLevelType w:val="hybridMultilevel"/>
    <w:tmpl w:val="F0C0831A"/>
    <w:lvl w:ilvl="0" w:tplc="29644FEA">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8"/>
  </w:num>
  <w:num w:numId="3">
    <w:abstractNumId w:val="0"/>
  </w:num>
  <w:num w:numId="4">
    <w:abstractNumId w:val="4"/>
  </w:num>
  <w:num w:numId="5">
    <w:abstractNumId w:val="9"/>
  </w:num>
  <w:num w:numId="6">
    <w:abstractNumId w:val="1"/>
  </w:num>
  <w:num w:numId="7">
    <w:abstractNumId w:val="6"/>
  </w:num>
  <w:num w:numId="8">
    <w:abstractNumId w:val="12"/>
  </w:num>
  <w:num w:numId="9">
    <w:abstractNumId w:val="7"/>
  </w:num>
  <w:num w:numId="10">
    <w:abstractNumId w:val="5"/>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422C7"/>
    <w:rsid w:val="00053F00"/>
    <w:rsid w:val="00061118"/>
    <w:rsid w:val="00064A7D"/>
    <w:rsid w:val="000848A3"/>
    <w:rsid w:val="00086C42"/>
    <w:rsid w:val="000B5EB9"/>
    <w:rsid w:val="000C6210"/>
    <w:rsid w:val="000C7F3A"/>
    <w:rsid w:val="000E51F9"/>
    <w:rsid w:val="000E7B54"/>
    <w:rsid w:val="00106A98"/>
    <w:rsid w:val="00122A7E"/>
    <w:rsid w:val="00140BA7"/>
    <w:rsid w:val="001B5117"/>
    <w:rsid w:val="001B68B2"/>
    <w:rsid w:val="001E2C83"/>
    <w:rsid w:val="00204FA7"/>
    <w:rsid w:val="00213742"/>
    <w:rsid w:val="00224381"/>
    <w:rsid w:val="0024234A"/>
    <w:rsid w:val="002545AA"/>
    <w:rsid w:val="002613B4"/>
    <w:rsid w:val="00271786"/>
    <w:rsid w:val="002900ED"/>
    <w:rsid w:val="002A1DF2"/>
    <w:rsid w:val="002B12A4"/>
    <w:rsid w:val="002C2CA7"/>
    <w:rsid w:val="002C3E5A"/>
    <w:rsid w:val="002E0CD6"/>
    <w:rsid w:val="003021B9"/>
    <w:rsid w:val="00303AE1"/>
    <w:rsid w:val="003157D8"/>
    <w:rsid w:val="00347C4B"/>
    <w:rsid w:val="00351B25"/>
    <w:rsid w:val="003657B8"/>
    <w:rsid w:val="003668B1"/>
    <w:rsid w:val="0037541D"/>
    <w:rsid w:val="00384246"/>
    <w:rsid w:val="0039085F"/>
    <w:rsid w:val="00394392"/>
    <w:rsid w:val="003C181C"/>
    <w:rsid w:val="003D247A"/>
    <w:rsid w:val="003D2CF8"/>
    <w:rsid w:val="003D68FF"/>
    <w:rsid w:val="003F5A8B"/>
    <w:rsid w:val="00400C71"/>
    <w:rsid w:val="00403C96"/>
    <w:rsid w:val="0041742B"/>
    <w:rsid w:val="00440FE9"/>
    <w:rsid w:val="00446AA2"/>
    <w:rsid w:val="004512AB"/>
    <w:rsid w:val="00451F88"/>
    <w:rsid w:val="0045573D"/>
    <w:rsid w:val="0047503B"/>
    <w:rsid w:val="004B0B3A"/>
    <w:rsid w:val="004B3270"/>
    <w:rsid w:val="004C1741"/>
    <w:rsid w:val="004E0918"/>
    <w:rsid w:val="004F5DD6"/>
    <w:rsid w:val="005043F2"/>
    <w:rsid w:val="005057FD"/>
    <w:rsid w:val="00511F3E"/>
    <w:rsid w:val="005203C1"/>
    <w:rsid w:val="005228A3"/>
    <w:rsid w:val="00533EE3"/>
    <w:rsid w:val="00533EE4"/>
    <w:rsid w:val="00560C9D"/>
    <w:rsid w:val="005C085E"/>
    <w:rsid w:val="005C3A1E"/>
    <w:rsid w:val="005D1908"/>
    <w:rsid w:val="005F137B"/>
    <w:rsid w:val="00612DA8"/>
    <w:rsid w:val="00624CDF"/>
    <w:rsid w:val="0062732F"/>
    <w:rsid w:val="00630B79"/>
    <w:rsid w:val="00637BD9"/>
    <w:rsid w:val="0064236E"/>
    <w:rsid w:val="00650511"/>
    <w:rsid w:val="00651AE5"/>
    <w:rsid w:val="00652F1A"/>
    <w:rsid w:val="00681AFA"/>
    <w:rsid w:val="006824CA"/>
    <w:rsid w:val="006929F1"/>
    <w:rsid w:val="006947A7"/>
    <w:rsid w:val="006A3059"/>
    <w:rsid w:val="006C1E71"/>
    <w:rsid w:val="006C430D"/>
    <w:rsid w:val="006C7F7A"/>
    <w:rsid w:val="006D0A4F"/>
    <w:rsid w:val="006F0581"/>
    <w:rsid w:val="006F7175"/>
    <w:rsid w:val="00701E64"/>
    <w:rsid w:val="007161B6"/>
    <w:rsid w:val="007313E2"/>
    <w:rsid w:val="007429FA"/>
    <w:rsid w:val="00744719"/>
    <w:rsid w:val="007570F6"/>
    <w:rsid w:val="007726C2"/>
    <w:rsid w:val="007735CD"/>
    <w:rsid w:val="00783AE5"/>
    <w:rsid w:val="00783E80"/>
    <w:rsid w:val="00794D32"/>
    <w:rsid w:val="007A5678"/>
    <w:rsid w:val="007A7C02"/>
    <w:rsid w:val="007B4654"/>
    <w:rsid w:val="007C5FE9"/>
    <w:rsid w:val="007C7965"/>
    <w:rsid w:val="007D44EC"/>
    <w:rsid w:val="007D4954"/>
    <w:rsid w:val="007E480A"/>
    <w:rsid w:val="00800B8A"/>
    <w:rsid w:val="00800BA2"/>
    <w:rsid w:val="00813636"/>
    <w:rsid w:val="00826904"/>
    <w:rsid w:val="00840D9D"/>
    <w:rsid w:val="008535FB"/>
    <w:rsid w:val="00853B8F"/>
    <w:rsid w:val="008768A9"/>
    <w:rsid w:val="00886157"/>
    <w:rsid w:val="00890D77"/>
    <w:rsid w:val="00892200"/>
    <w:rsid w:val="00894E48"/>
    <w:rsid w:val="008975CD"/>
    <w:rsid w:val="008D4752"/>
    <w:rsid w:val="008F500F"/>
    <w:rsid w:val="00902219"/>
    <w:rsid w:val="00917CB5"/>
    <w:rsid w:val="009303E1"/>
    <w:rsid w:val="0093396E"/>
    <w:rsid w:val="00942C5B"/>
    <w:rsid w:val="00965EA3"/>
    <w:rsid w:val="00994E17"/>
    <w:rsid w:val="009A0DE9"/>
    <w:rsid w:val="009A2921"/>
    <w:rsid w:val="009C3DA3"/>
    <w:rsid w:val="009E5995"/>
    <w:rsid w:val="009F7265"/>
    <w:rsid w:val="00A401BC"/>
    <w:rsid w:val="00A572A4"/>
    <w:rsid w:val="00A660B2"/>
    <w:rsid w:val="00A71890"/>
    <w:rsid w:val="00A85D23"/>
    <w:rsid w:val="00AA06D7"/>
    <w:rsid w:val="00AB31B0"/>
    <w:rsid w:val="00AF0772"/>
    <w:rsid w:val="00AF0CB8"/>
    <w:rsid w:val="00B1169A"/>
    <w:rsid w:val="00B40DD5"/>
    <w:rsid w:val="00B44AF2"/>
    <w:rsid w:val="00B548B5"/>
    <w:rsid w:val="00B55E1B"/>
    <w:rsid w:val="00B56ECA"/>
    <w:rsid w:val="00B66212"/>
    <w:rsid w:val="00B71F38"/>
    <w:rsid w:val="00B83560"/>
    <w:rsid w:val="00B9438F"/>
    <w:rsid w:val="00B9521B"/>
    <w:rsid w:val="00BB2377"/>
    <w:rsid w:val="00BB4A67"/>
    <w:rsid w:val="00BC0F78"/>
    <w:rsid w:val="00BD4E48"/>
    <w:rsid w:val="00BE0753"/>
    <w:rsid w:val="00BE671D"/>
    <w:rsid w:val="00C34FDF"/>
    <w:rsid w:val="00C5592E"/>
    <w:rsid w:val="00C55A20"/>
    <w:rsid w:val="00C85730"/>
    <w:rsid w:val="00CA13C2"/>
    <w:rsid w:val="00CB63E4"/>
    <w:rsid w:val="00CD16EC"/>
    <w:rsid w:val="00CE21AA"/>
    <w:rsid w:val="00CE2EE5"/>
    <w:rsid w:val="00CF0595"/>
    <w:rsid w:val="00D1140F"/>
    <w:rsid w:val="00D26089"/>
    <w:rsid w:val="00D41D0A"/>
    <w:rsid w:val="00D52240"/>
    <w:rsid w:val="00D6002A"/>
    <w:rsid w:val="00D6695A"/>
    <w:rsid w:val="00D67124"/>
    <w:rsid w:val="00D70A68"/>
    <w:rsid w:val="00D72C26"/>
    <w:rsid w:val="00DA7F19"/>
    <w:rsid w:val="00DB020A"/>
    <w:rsid w:val="00DB7CC9"/>
    <w:rsid w:val="00DC7F6B"/>
    <w:rsid w:val="00DD6817"/>
    <w:rsid w:val="00DD771B"/>
    <w:rsid w:val="00DE7C14"/>
    <w:rsid w:val="00DF05B4"/>
    <w:rsid w:val="00DF7686"/>
    <w:rsid w:val="00E50400"/>
    <w:rsid w:val="00E50D28"/>
    <w:rsid w:val="00E55C74"/>
    <w:rsid w:val="00E67F25"/>
    <w:rsid w:val="00E95BA0"/>
    <w:rsid w:val="00EB5103"/>
    <w:rsid w:val="00EC3109"/>
    <w:rsid w:val="00F051C9"/>
    <w:rsid w:val="00F11220"/>
    <w:rsid w:val="00F12509"/>
    <w:rsid w:val="00F15F4A"/>
    <w:rsid w:val="00F17B76"/>
    <w:rsid w:val="00F25FFD"/>
    <w:rsid w:val="00F37489"/>
    <w:rsid w:val="00F517B8"/>
    <w:rsid w:val="00F63449"/>
    <w:rsid w:val="00F74B1C"/>
    <w:rsid w:val="00F80928"/>
    <w:rsid w:val="00F82ECC"/>
    <w:rsid w:val="00F918E7"/>
    <w:rsid w:val="00F940C7"/>
    <w:rsid w:val="00F96FBD"/>
    <w:rsid w:val="00FA5FDA"/>
    <w:rsid w:val="00FB016D"/>
    <w:rsid w:val="00FC0F40"/>
    <w:rsid w:val="00FC336E"/>
    <w:rsid w:val="00FC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17">
    <w:name w:val="Без интервала1"/>
    <w:rsid w:val="001B5117"/>
    <w:pPr>
      <w:suppressAutoHyphens/>
      <w:spacing w:after="0" w:line="240" w:lineRule="auto"/>
    </w:pPr>
    <w:rPr>
      <w:rFonts w:ascii="Calibri" w:eastAsia="Times New Roman" w:hAnsi="Calibri" w:cs="Calibri"/>
      <w:lang w:eastAsia="zh-CN"/>
    </w:rPr>
  </w:style>
  <w:style w:type="paragraph" w:styleId="afa">
    <w:name w:val="No Spacing"/>
    <w:uiPriority w:val="1"/>
    <w:qFormat/>
    <w:rsid w:val="00C34FDF"/>
    <w:pPr>
      <w:widowControl w:val="0"/>
      <w:spacing w:after="0" w:line="240" w:lineRule="auto"/>
    </w:pPr>
    <w:rPr>
      <w:rFonts w:ascii="Arial" w:eastAsia="Times New Roman" w:hAnsi="Arial" w:cs="Times New Roman"/>
      <w:color w:val="000000"/>
      <w:sz w:val="20"/>
      <w:szCs w:val="20"/>
      <w:lang w:eastAsia="ru-RU"/>
    </w:rPr>
  </w:style>
  <w:style w:type="character" w:styleId="afb">
    <w:name w:val="FollowedHyperlink"/>
    <w:basedOn w:val="a0"/>
    <w:uiPriority w:val="99"/>
    <w:semiHidden/>
    <w:unhideWhenUsed/>
    <w:rsid w:val="00EC3109"/>
    <w:rPr>
      <w:color w:val="800080" w:themeColor="followedHyperlink"/>
      <w:u w:val="single"/>
    </w:rPr>
  </w:style>
  <w:style w:type="character" w:styleId="afc">
    <w:name w:val="Strong"/>
    <w:basedOn w:val="a0"/>
    <w:uiPriority w:val="22"/>
    <w:qFormat/>
    <w:rsid w:val="005C3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17">
    <w:name w:val="Без интервала1"/>
    <w:rsid w:val="001B5117"/>
    <w:pPr>
      <w:suppressAutoHyphens/>
      <w:spacing w:after="0" w:line="240" w:lineRule="auto"/>
    </w:pPr>
    <w:rPr>
      <w:rFonts w:ascii="Calibri" w:eastAsia="Times New Roman" w:hAnsi="Calibri" w:cs="Calibri"/>
      <w:lang w:eastAsia="zh-CN"/>
    </w:rPr>
  </w:style>
  <w:style w:type="paragraph" w:styleId="afa">
    <w:name w:val="No Spacing"/>
    <w:uiPriority w:val="1"/>
    <w:qFormat/>
    <w:rsid w:val="00C34FDF"/>
    <w:pPr>
      <w:widowControl w:val="0"/>
      <w:spacing w:after="0" w:line="240" w:lineRule="auto"/>
    </w:pPr>
    <w:rPr>
      <w:rFonts w:ascii="Arial" w:eastAsia="Times New Roman" w:hAnsi="Arial" w:cs="Times New Roman"/>
      <w:color w:val="000000"/>
      <w:sz w:val="20"/>
      <w:szCs w:val="20"/>
      <w:lang w:eastAsia="ru-RU"/>
    </w:rPr>
  </w:style>
  <w:style w:type="character" w:styleId="afb">
    <w:name w:val="FollowedHyperlink"/>
    <w:basedOn w:val="a0"/>
    <w:uiPriority w:val="99"/>
    <w:semiHidden/>
    <w:unhideWhenUsed/>
    <w:rsid w:val="00EC3109"/>
    <w:rPr>
      <w:color w:val="800080" w:themeColor="followedHyperlink"/>
      <w:u w:val="single"/>
    </w:rPr>
  </w:style>
  <w:style w:type="character" w:styleId="afc">
    <w:name w:val="Strong"/>
    <w:basedOn w:val="a0"/>
    <w:uiPriority w:val="22"/>
    <w:qFormat/>
    <w:rsid w:val="005C3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476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FE62836E8BD1DD743DC6C8833CC700D00E6E262E865F3E979500BB2B7D00DFF2A88085877EF6CFF198865362903BFF89284CA62BEB8A12gFY7I" TargetMode="External"/><Relationship Id="rId18" Type="http://schemas.openxmlformats.org/officeDocument/2006/relationships/hyperlink" Target="consultantplus://offline/ref=2CB0819E803542FE0680BF9CADD65BC84EE24B078C89B90A94F76D84F1C422CA45C15BB1766253F102AA0AFD04F89D6F1F811D79B5B4ABBFm4e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41B44B9D5732871A9C7B6D11F719301645CC0FD44E5ED9CAD562D45D7DB1FF9A37770CC65A85772E753F8F57C68CD4522F68470C65BC5Fg1qCI" TargetMode="Externa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consultantplus://offline/ref=2CB0819E803542FE0680BF9CADD65BC84EE24B078C89B90A94F76D84F1C422CA45C15BB1766355F200AA0AFD04F89D6F1F811D79B5B4ABBFm4e7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B0819E803542FE0680BF9CADD65BC84EE24B078C89B90A94F76D84F1C422CA45C15BB1766252F603AA0AFD04F89D6F1F811D79B5B4ABBFm4e7I" TargetMode="External"/><Relationship Id="rId20" Type="http://schemas.openxmlformats.org/officeDocument/2006/relationships/hyperlink" Target="consultantplus://offline/ref=4A41B44B9D5732871A9C7B6D11F719301645CC0FD44E5ED9CAD562D45D7DB1FF9A37770CC65B8E7824753F8F57C68CD4522F68470C65BC5Fg1q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2F2DA0A9A1D461C1A49302698396B7588007CB55F6064DBBD15BF7B0F5B7C41CBAB43C4257078FCBEFC428F2A7125F442D300A811550F1D7996C88F4iBH" TargetMode="External"/><Relationship Id="rId24" Type="http://schemas.openxmlformats.org/officeDocument/2006/relationships/hyperlink" Target="http://pravo.gov.ru/proxy/ips/?docbody=&amp;prevDoc=102374429&amp;backlink=1&amp;&amp;nd=102073184" TargetMode="External"/><Relationship Id="rId5" Type="http://schemas.openxmlformats.org/officeDocument/2006/relationships/settings" Target="settings.xml"/><Relationship Id="rId15" Type="http://schemas.openxmlformats.org/officeDocument/2006/relationships/hyperlink" Target="consultantplus://offline/ref=1FFE62836E8BD1DD743DC6C8833CC700D00E6E262E865F3E979500BB2B7D00DFF2A88085877FF1CBF098865362903BFF89284CA62BEB8A12gFY7I" TargetMode="External"/><Relationship Id="rId23" Type="http://schemas.openxmlformats.org/officeDocument/2006/relationships/hyperlink" Target="http://pravo.gov.ru/proxy/ips/?docbody=&amp;prevDoc=102374429&amp;backlink=1&amp;&amp;nd=102073184" TargetMode="External"/><Relationship Id="rId10" Type="http://schemas.openxmlformats.org/officeDocument/2006/relationships/hyperlink" Target="consultantplus://offline/ref=F82F2DA0A9A1D461C1A49302698396B7588007CB55F6064DBBD15BF7B0F5B7C41CBAB43C4257078FCBEFC42AF6A7125F442D300A811550F1D7996C88F4iBH" TargetMode="External"/><Relationship Id="rId19" Type="http://schemas.openxmlformats.org/officeDocument/2006/relationships/hyperlink" Target="consultantplus://offline/ref=4A41B44B9D5732871A9C7B6D11F719301645CC0FD44E5ED9CAD562D45D7DB1FF9A37770CC65B817424753F8F57C68CD4522F68470C65BC5Fg1qC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1FFE62836E8BD1DD743DC6C8833CC700D00E6E262E865F3E979500BB2B7D00DFF2A88085877EF6CFF398865362903BFF89284CA62BEB8A12gFY7I" TargetMode="External"/><Relationship Id="rId22" Type="http://schemas.openxmlformats.org/officeDocument/2006/relationships/hyperlink" Target="consultantplus://offline/ref=887D19DB0889B4447ACF7609BC5145DD31E8826CBF5D908E2FA1ABD3B6411FC07667125715C037980993110C475B192BB69E6370E54463C0lC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695E-7D2C-4780-BD12-3FC309AD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cp:revision>
  <cp:lastPrinted>2021-10-26T03:24:00Z</cp:lastPrinted>
  <dcterms:created xsi:type="dcterms:W3CDTF">2021-11-03T03:53:00Z</dcterms:created>
  <dcterms:modified xsi:type="dcterms:W3CDTF">2021-11-25T13:22:00Z</dcterms:modified>
</cp:coreProperties>
</file>