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880F" w14:textId="77777777" w:rsidR="00830CA7" w:rsidRPr="005310CB" w:rsidRDefault="00830CA7" w:rsidP="00D6019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310CB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4FAF882F" w14:textId="77777777" w:rsidR="00D60196" w:rsidRPr="005310CB" w:rsidRDefault="00D60196" w:rsidP="00D6019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1DAD838A" w14:textId="0274A376" w:rsidR="00830CA7" w:rsidRPr="005310CB" w:rsidRDefault="00830CA7" w:rsidP="00D6019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310CB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14:paraId="5333EF3E" w14:textId="77777777" w:rsidR="00D60196" w:rsidRPr="005310CB" w:rsidRDefault="00D60196" w:rsidP="00D601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49C01AD" w14:textId="32070ABE" w:rsidR="00830CA7" w:rsidRPr="005310CB" w:rsidRDefault="00830CA7" w:rsidP="007676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10CB">
        <w:rPr>
          <w:rFonts w:ascii="Times New Roman" w:hAnsi="Times New Roman" w:cs="Times New Roman"/>
          <w:sz w:val="26"/>
          <w:szCs w:val="26"/>
        </w:rPr>
        <w:t>ИЛАНСКИЙ РАЙОННЫЙ СОВЕТ ДЕПУТАТОВ</w:t>
      </w:r>
    </w:p>
    <w:p w14:paraId="1F04D08D" w14:textId="77777777" w:rsidR="00D60196" w:rsidRPr="005310CB" w:rsidRDefault="00D60196" w:rsidP="007676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FF91AB3" w14:textId="77777777" w:rsidR="00830CA7" w:rsidRPr="005310CB" w:rsidRDefault="00830CA7" w:rsidP="007676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10CB">
        <w:rPr>
          <w:rFonts w:ascii="Times New Roman" w:hAnsi="Times New Roman" w:cs="Times New Roman"/>
          <w:b/>
          <w:sz w:val="26"/>
          <w:szCs w:val="26"/>
        </w:rPr>
        <w:t>РЕШЕНИЕ</w:t>
      </w:r>
    </w:p>
    <w:p w14:paraId="142FB97A" w14:textId="77777777" w:rsidR="00D60196" w:rsidRPr="005310CB" w:rsidRDefault="00D60196" w:rsidP="007676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1573A5" w14:textId="579DE03E" w:rsidR="0076763B" w:rsidRPr="005310CB" w:rsidRDefault="0076763B" w:rsidP="00767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0CB">
        <w:rPr>
          <w:rFonts w:ascii="Times New Roman" w:hAnsi="Times New Roman" w:cs="Times New Roman"/>
          <w:sz w:val="26"/>
          <w:szCs w:val="26"/>
        </w:rPr>
        <w:t xml:space="preserve">29.02.2024                               </w:t>
      </w:r>
      <w:r w:rsidR="005310CB">
        <w:rPr>
          <w:rFonts w:ascii="Times New Roman" w:hAnsi="Times New Roman" w:cs="Times New Roman"/>
          <w:sz w:val="26"/>
          <w:szCs w:val="26"/>
        </w:rPr>
        <w:t xml:space="preserve">     </w:t>
      </w:r>
      <w:r w:rsidRPr="005310CB">
        <w:rPr>
          <w:rFonts w:ascii="Times New Roman" w:hAnsi="Times New Roman" w:cs="Times New Roman"/>
          <w:sz w:val="26"/>
          <w:szCs w:val="26"/>
        </w:rPr>
        <w:t xml:space="preserve">  г. Иланский                                   </w:t>
      </w:r>
      <w:proofErr w:type="gramStart"/>
      <w:r w:rsidRPr="005310CB">
        <w:rPr>
          <w:rFonts w:ascii="Times New Roman" w:hAnsi="Times New Roman" w:cs="Times New Roman"/>
          <w:sz w:val="26"/>
          <w:szCs w:val="26"/>
        </w:rPr>
        <w:t>№  28</w:t>
      </w:r>
      <w:proofErr w:type="gramEnd"/>
      <w:r w:rsidRPr="005310CB">
        <w:rPr>
          <w:rFonts w:ascii="Times New Roman" w:hAnsi="Times New Roman" w:cs="Times New Roman"/>
          <w:sz w:val="26"/>
          <w:szCs w:val="26"/>
        </w:rPr>
        <w:t>-19</w:t>
      </w:r>
      <w:r w:rsidR="0043169D">
        <w:rPr>
          <w:rFonts w:ascii="Times New Roman" w:hAnsi="Times New Roman" w:cs="Times New Roman"/>
          <w:sz w:val="26"/>
          <w:szCs w:val="26"/>
        </w:rPr>
        <w:t>3</w:t>
      </w:r>
      <w:r w:rsidRPr="005310CB">
        <w:rPr>
          <w:rFonts w:ascii="Times New Roman" w:hAnsi="Times New Roman" w:cs="Times New Roman"/>
          <w:sz w:val="26"/>
          <w:szCs w:val="26"/>
        </w:rPr>
        <w:t xml:space="preserve">Р </w:t>
      </w:r>
    </w:p>
    <w:p w14:paraId="6FB7ABF2" w14:textId="28E9B019" w:rsidR="0076763B" w:rsidRPr="005310CB" w:rsidRDefault="0076763B" w:rsidP="00767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0CB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836D5B4" w14:textId="6EBD501F" w:rsidR="00830CA7" w:rsidRPr="005310CB" w:rsidRDefault="00830CA7" w:rsidP="00767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10CB">
        <w:rPr>
          <w:rFonts w:ascii="Times New Roman" w:hAnsi="Times New Roman" w:cs="Times New Roman"/>
          <w:sz w:val="26"/>
          <w:szCs w:val="26"/>
        </w:rPr>
        <w:t xml:space="preserve">Об утверждении Порядка </w:t>
      </w:r>
      <w:bookmarkStart w:id="0" w:name="_Hlk157592262"/>
      <w:r w:rsidRPr="005310CB">
        <w:rPr>
          <w:rFonts w:ascii="Times New Roman" w:hAnsi="Times New Roman" w:cs="Times New Roman"/>
          <w:sz w:val="26"/>
          <w:szCs w:val="26"/>
        </w:rPr>
        <w:t>предоставления</w:t>
      </w:r>
      <w:r w:rsidR="00907202" w:rsidRPr="005310CB">
        <w:rPr>
          <w:rFonts w:ascii="Times New Roman" w:hAnsi="Times New Roman" w:cs="Times New Roman"/>
          <w:sz w:val="26"/>
          <w:szCs w:val="26"/>
        </w:rPr>
        <w:t xml:space="preserve"> иных межбюджетных трансфертов бюджетам поселений на частичную компенсацию расходов на повышение</w:t>
      </w:r>
      <w:r w:rsidR="001F6D4A" w:rsidRPr="005310CB">
        <w:rPr>
          <w:rFonts w:ascii="Times New Roman" w:hAnsi="Times New Roman" w:cs="Times New Roman"/>
          <w:sz w:val="26"/>
          <w:szCs w:val="26"/>
        </w:rPr>
        <w:t xml:space="preserve"> размеров</w:t>
      </w:r>
      <w:r w:rsidR="00907202" w:rsidRPr="005310CB">
        <w:rPr>
          <w:rFonts w:ascii="Times New Roman" w:hAnsi="Times New Roman" w:cs="Times New Roman"/>
          <w:sz w:val="26"/>
          <w:szCs w:val="26"/>
        </w:rPr>
        <w:t xml:space="preserve"> оплаты труда </w:t>
      </w:r>
      <w:r w:rsidR="00BB05B0" w:rsidRPr="005310CB">
        <w:rPr>
          <w:rFonts w:ascii="Times New Roman" w:hAnsi="Times New Roman" w:cs="Times New Roman"/>
          <w:sz w:val="26"/>
          <w:szCs w:val="26"/>
        </w:rPr>
        <w:t xml:space="preserve">работникам </w:t>
      </w:r>
      <w:r w:rsidR="00907202" w:rsidRPr="005310CB">
        <w:rPr>
          <w:rFonts w:ascii="Times New Roman" w:hAnsi="Times New Roman" w:cs="Times New Roman"/>
          <w:sz w:val="26"/>
          <w:szCs w:val="26"/>
        </w:rPr>
        <w:t xml:space="preserve">бюджетной сферы Красноярского края </w:t>
      </w:r>
      <w:bookmarkEnd w:id="0"/>
    </w:p>
    <w:p w14:paraId="1AB14D1C" w14:textId="77777777" w:rsidR="00830CA7" w:rsidRPr="005310CB" w:rsidRDefault="00830CA7" w:rsidP="00D6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E7E22C" w14:textId="3F12B2FB" w:rsidR="00830CA7" w:rsidRPr="005310CB" w:rsidRDefault="00830CA7" w:rsidP="00D6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0CB">
        <w:rPr>
          <w:rFonts w:ascii="Times New Roman" w:hAnsi="Times New Roman" w:cs="Times New Roman"/>
          <w:sz w:val="26"/>
          <w:szCs w:val="26"/>
        </w:rPr>
        <w:t xml:space="preserve">           В соответствии со </w:t>
      </w:r>
      <w:hyperlink r:id="rId5" w:history="1">
        <w:r w:rsidRPr="005310CB">
          <w:rPr>
            <w:rFonts w:ascii="Times New Roman" w:hAnsi="Times New Roman" w:cs="Times New Roman"/>
            <w:sz w:val="26"/>
            <w:szCs w:val="26"/>
          </w:rPr>
          <w:t>статьей 139</w:t>
        </w:r>
      </w:hyperlink>
      <w:r w:rsidRPr="005310CB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6" w:history="1">
        <w:r w:rsidRPr="005310CB">
          <w:rPr>
            <w:rFonts w:ascii="Times New Roman" w:hAnsi="Times New Roman" w:cs="Times New Roman"/>
            <w:sz w:val="26"/>
            <w:szCs w:val="26"/>
          </w:rPr>
          <w:t>статьей 1</w:t>
        </w:r>
        <w:r w:rsidR="00ED7482" w:rsidRPr="005310CB">
          <w:rPr>
            <w:rFonts w:ascii="Times New Roman" w:hAnsi="Times New Roman" w:cs="Times New Roman"/>
            <w:sz w:val="26"/>
            <w:szCs w:val="26"/>
          </w:rPr>
          <w:t xml:space="preserve">1 Решения Иланского районного Совета депутатов </w:t>
        </w:r>
      </w:hyperlink>
      <w:r w:rsidRPr="005310CB">
        <w:rPr>
          <w:rFonts w:ascii="Times New Roman" w:hAnsi="Times New Roman" w:cs="Times New Roman"/>
          <w:sz w:val="26"/>
          <w:szCs w:val="26"/>
        </w:rPr>
        <w:t xml:space="preserve">от </w:t>
      </w:r>
      <w:r w:rsidR="00ED7482" w:rsidRPr="005310CB">
        <w:rPr>
          <w:rFonts w:ascii="Times New Roman" w:hAnsi="Times New Roman" w:cs="Times New Roman"/>
          <w:sz w:val="26"/>
          <w:szCs w:val="26"/>
        </w:rPr>
        <w:t>28.10.2015</w:t>
      </w:r>
      <w:r w:rsidRPr="005310CB">
        <w:rPr>
          <w:rFonts w:ascii="Times New Roman" w:hAnsi="Times New Roman" w:cs="Times New Roman"/>
          <w:sz w:val="26"/>
          <w:szCs w:val="26"/>
        </w:rPr>
        <w:t xml:space="preserve"> N </w:t>
      </w:r>
      <w:r w:rsidR="00ED7482" w:rsidRPr="005310CB">
        <w:rPr>
          <w:rFonts w:ascii="Times New Roman" w:hAnsi="Times New Roman" w:cs="Times New Roman"/>
          <w:sz w:val="26"/>
          <w:szCs w:val="26"/>
        </w:rPr>
        <w:t>3</w:t>
      </w:r>
      <w:r w:rsidRPr="005310CB">
        <w:rPr>
          <w:rFonts w:ascii="Times New Roman" w:hAnsi="Times New Roman" w:cs="Times New Roman"/>
          <w:sz w:val="26"/>
          <w:szCs w:val="26"/>
        </w:rPr>
        <w:t>-</w:t>
      </w:r>
      <w:r w:rsidR="00ED7482" w:rsidRPr="005310CB">
        <w:rPr>
          <w:rFonts w:ascii="Times New Roman" w:hAnsi="Times New Roman" w:cs="Times New Roman"/>
          <w:sz w:val="26"/>
          <w:szCs w:val="26"/>
        </w:rPr>
        <w:t>18Р</w:t>
      </w:r>
      <w:r w:rsidRPr="005310CB">
        <w:rPr>
          <w:rFonts w:ascii="Times New Roman" w:hAnsi="Times New Roman" w:cs="Times New Roman"/>
          <w:sz w:val="26"/>
          <w:szCs w:val="26"/>
        </w:rPr>
        <w:t xml:space="preserve"> "О межбюджетных отношениях в </w:t>
      </w:r>
      <w:r w:rsidR="00ED7482" w:rsidRPr="005310CB">
        <w:rPr>
          <w:rFonts w:ascii="Times New Roman" w:hAnsi="Times New Roman" w:cs="Times New Roman"/>
          <w:sz w:val="26"/>
          <w:szCs w:val="26"/>
        </w:rPr>
        <w:t xml:space="preserve">Иланском районе </w:t>
      </w:r>
      <w:r w:rsidRPr="005310CB">
        <w:rPr>
          <w:rFonts w:ascii="Times New Roman" w:hAnsi="Times New Roman" w:cs="Times New Roman"/>
          <w:sz w:val="26"/>
          <w:szCs w:val="26"/>
        </w:rPr>
        <w:t>Красноярско</w:t>
      </w:r>
      <w:r w:rsidR="00ED7482" w:rsidRPr="005310CB">
        <w:rPr>
          <w:rFonts w:ascii="Times New Roman" w:hAnsi="Times New Roman" w:cs="Times New Roman"/>
          <w:sz w:val="26"/>
          <w:szCs w:val="26"/>
        </w:rPr>
        <w:t>го</w:t>
      </w:r>
      <w:r w:rsidRPr="005310CB">
        <w:rPr>
          <w:rFonts w:ascii="Times New Roman" w:hAnsi="Times New Roman" w:cs="Times New Roman"/>
          <w:sz w:val="26"/>
          <w:szCs w:val="26"/>
        </w:rPr>
        <w:t xml:space="preserve"> кра</w:t>
      </w:r>
      <w:r w:rsidR="00ED7482" w:rsidRPr="005310CB">
        <w:rPr>
          <w:rFonts w:ascii="Times New Roman" w:hAnsi="Times New Roman" w:cs="Times New Roman"/>
          <w:sz w:val="26"/>
          <w:szCs w:val="26"/>
        </w:rPr>
        <w:t>я</w:t>
      </w:r>
      <w:r w:rsidRPr="005310CB">
        <w:rPr>
          <w:rFonts w:ascii="Times New Roman" w:hAnsi="Times New Roman" w:cs="Times New Roman"/>
          <w:sz w:val="26"/>
          <w:szCs w:val="26"/>
        </w:rPr>
        <w:t xml:space="preserve">", </w:t>
      </w:r>
      <w:r w:rsidR="00ED7482" w:rsidRPr="005310CB">
        <w:rPr>
          <w:rFonts w:ascii="Times New Roman" w:hAnsi="Times New Roman" w:cs="Times New Roman"/>
          <w:sz w:val="26"/>
          <w:szCs w:val="26"/>
        </w:rPr>
        <w:t>решения Иланского районного Совета депутатов «Об утверждении районного бюджета Иланского района Красноярского края на 202</w:t>
      </w:r>
      <w:r w:rsidR="00BB05B0" w:rsidRPr="005310CB">
        <w:rPr>
          <w:rFonts w:ascii="Times New Roman" w:hAnsi="Times New Roman" w:cs="Times New Roman"/>
          <w:sz w:val="26"/>
          <w:szCs w:val="26"/>
        </w:rPr>
        <w:t>4</w:t>
      </w:r>
      <w:r w:rsidR="00ED7482" w:rsidRPr="005310CB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BB05B0" w:rsidRPr="005310CB">
        <w:rPr>
          <w:rFonts w:ascii="Times New Roman" w:hAnsi="Times New Roman" w:cs="Times New Roman"/>
          <w:sz w:val="26"/>
          <w:szCs w:val="26"/>
        </w:rPr>
        <w:t>5</w:t>
      </w:r>
      <w:r w:rsidR="00ED7482" w:rsidRPr="005310CB">
        <w:rPr>
          <w:rFonts w:ascii="Times New Roman" w:hAnsi="Times New Roman" w:cs="Times New Roman"/>
          <w:sz w:val="26"/>
          <w:szCs w:val="26"/>
        </w:rPr>
        <w:t> -202</w:t>
      </w:r>
      <w:r w:rsidR="00BB05B0" w:rsidRPr="005310CB">
        <w:rPr>
          <w:rFonts w:ascii="Times New Roman" w:hAnsi="Times New Roman" w:cs="Times New Roman"/>
          <w:sz w:val="26"/>
          <w:szCs w:val="26"/>
        </w:rPr>
        <w:t>6</w:t>
      </w:r>
      <w:r w:rsidR="00ED7482" w:rsidRPr="005310CB">
        <w:rPr>
          <w:rFonts w:ascii="Times New Roman" w:hAnsi="Times New Roman" w:cs="Times New Roman"/>
          <w:sz w:val="26"/>
          <w:szCs w:val="26"/>
        </w:rPr>
        <w:t xml:space="preserve"> годов»</w:t>
      </w:r>
      <w:r w:rsidRPr="005310CB">
        <w:rPr>
          <w:rFonts w:ascii="Times New Roman" w:hAnsi="Times New Roman" w:cs="Times New Roman"/>
          <w:sz w:val="26"/>
          <w:szCs w:val="26"/>
        </w:rPr>
        <w:t>, руководствуясь ст.25 Устава Иланского района Красноярского края, Иланский районный Совет депутатов</w:t>
      </w:r>
    </w:p>
    <w:p w14:paraId="40DC71E6" w14:textId="77777777" w:rsidR="00830CA7" w:rsidRPr="005310CB" w:rsidRDefault="00830CA7" w:rsidP="00D6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310CB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1E30E0" w:rsidRPr="005310CB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Pr="005310CB">
        <w:rPr>
          <w:rFonts w:ascii="Times New Roman" w:hAnsi="Times New Roman" w:cs="Times New Roman"/>
          <w:b/>
          <w:bCs/>
          <w:sz w:val="26"/>
          <w:szCs w:val="26"/>
        </w:rPr>
        <w:t xml:space="preserve">  РЕШИЛ: </w:t>
      </w:r>
    </w:p>
    <w:p w14:paraId="3C1A0D87" w14:textId="77777777" w:rsidR="00F52CF7" w:rsidRPr="005310CB" w:rsidRDefault="00F52CF7" w:rsidP="00D6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0A5C12" w14:textId="0CE70CC1" w:rsidR="00830CA7" w:rsidRPr="005310CB" w:rsidRDefault="00907202" w:rsidP="00D6019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0CB">
        <w:rPr>
          <w:rFonts w:ascii="Times New Roman" w:hAnsi="Times New Roman" w:cs="Times New Roman"/>
          <w:sz w:val="26"/>
          <w:szCs w:val="26"/>
        </w:rPr>
        <w:t xml:space="preserve">  </w:t>
      </w:r>
      <w:r w:rsidR="00830CA7" w:rsidRPr="005310CB">
        <w:rPr>
          <w:rFonts w:ascii="Times New Roman" w:hAnsi="Times New Roman" w:cs="Times New Roman"/>
          <w:sz w:val="26"/>
          <w:szCs w:val="26"/>
        </w:rPr>
        <w:t xml:space="preserve">Утвердить Порядок </w:t>
      </w:r>
      <w:r w:rsidR="00D75CD5" w:rsidRPr="005310CB">
        <w:rPr>
          <w:rFonts w:ascii="Times New Roman" w:hAnsi="Times New Roman" w:cs="Times New Roman"/>
          <w:sz w:val="26"/>
          <w:szCs w:val="26"/>
        </w:rPr>
        <w:t>предоставления иных межбюджетных трансфертов бюджетам поселений на частичную компенсацию расходов на повышение размеров оплаты труда работникам бюджетной сферы Красноярского края</w:t>
      </w:r>
      <w:r w:rsidR="00830CA7" w:rsidRPr="005310CB"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14:paraId="7C7AFE5E" w14:textId="77777777" w:rsidR="001E30E0" w:rsidRPr="005310CB" w:rsidRDefault="001E30E0" w:rsidP="00D601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3C24FA" w14:textId="4E85C291" w:rsidR="00BB05B0" w:rsidRPr="005310CB" w:rsidRDefault="00BB05B0" w:rsidP="00D6019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0CB">
        <w:rPr>
          <w:rFonts w:ascii="Times New Roman" w:hAnsi="Times New Roman" w:cs="Times New Roman"/>
          <w:sz w:val="26"/>
          <w:szCs w:val="26"/>
        </w:rPr>
        <w:t>Решение</w:t>
      </w:r>
      <w:r w:rsidR="000D5717" w:rsidRPr="005310CB">
        <w:rPr>
          <w:rFonts w:ascii="Times New Roman" w:hAnsi="Times New Roman" w:cs="Times New Roman"/>
          <w:sz w:val="26"/>
          <w:szCs w:val="26"/>
        </w:rPr>
        <w:t xml:space="preserve"> Иланского районного Совета депутатов</w:t>
      </w:r>
      <w:r w:rsidRPr="005310CB">
        <w:rPr>
          <w:rFonts w:ascii="Times New Roman" w:hAnsi="Times New Roman" w:cs="Times New Roman"/>
          <w:sz w:val="26"/>
          <w:szCs w:val="26"/>
        </w:rPr>
        <w:t xml:space="preserve"> </w:t>
      </w:r>
      <w:r w:rsidR="000D5717" w:rsidRPr="005310CB">
        <w:rPr>
          <w:rFonts w:ascii="Times New Roman" w:hAnsi="Times New Roman" w:cs="Times New Roman"/>
          <w:sz w:val="26"/>
          <w:szCs w:val="26"/>
        </w:rPr>
        <w:t>от 09.02.2023 №</w:t>
      </w:r>
      <w:r w:rsidR="00F52CF7" w:rsidRPr="005310CB">
        <w:rPr>
          <w:rFonts w:ascii="Times New Roman" w:hAnsi="Times New Roman" w:cs="Times New Roman"/>
          <w:sz w:val="26"/>
          <w:szCs w:val="26"/>
        </w:rPr>
        <w:t xml:space="preserve"> </w:t>
      </w:r>
      <w:r w:rsidR="000D5717" w:rsidRPr="005310CB">
        <w:rPr>
          <w:rFonts w:ascii="Times New Roman" w:hAnsi="Times New Roman" w:cs="Times New Roman"/>
          <w:sz w:val="26"/>
          <w:szCs w:val="26"/>
        </w:rPr>
        <w:t>22-144Р «Об утверждении Порядка предоставления иных межбюджетных трансфертов бюджетам поселений на частичную компенсацию расходов на повышение оплаты труда отдельным категориям работников бюджетной сферы Красноярского края» признать утратившим силу.</w:t>
      </w:r>
    </w:p>
    <w:p w14:paraId="7F807C64" w14:textId="77777777" w:rsidR="00BB05B0" w:rsidRPr="005310CB" w:rsidRDefault="00BB05B0" w:rsidP="00D60196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5821021" w14:textId="7C861C4C" w:rsidR="000E1FD4" w:rsidRPr="005310CB" w:rsidRDefault="00BB05B0" w:rsidP="00D601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0CB">
        <w:rPr>
          <w:rFonts w:ascii="Times New Roman" w:hAnsi="Times New Roman" w:cs="Times New Roman"/>
          <w:sz w:val="26"/>
          <w:szCs w:val="26"/>
        </w:rPr>
        <w:t>3</w:t>
      </w:r>
      <w:r w:rsidR="00830CA7" w:rsidRPr="005310CB">
        <w:rPr>
          <w:rFonts w:ascii="Times New Roman" w:hAnsi="Times New Roman" w:cs="Times New Roman"/>
          <w:sz w:val="26"/>
          <w:szCs w:val="26"/>
        </w:rPr>
        <w:t xml:space="preserve">. </w:t>
      </w:r>
      <w:r w:rsidR="001E30E0" w:rsidRPr="005310CB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возложить на постоянную комиссию по бюджету</w:t>
      </w:r>
      <w:r w:rsidR="000D5717" w:rsidRPr="005310CB">
        <w:rPr>
          <w:rFonts w:ascii="Times New Roman" w:hAnsi="Times New Roman" w:cs="Times New Roman"/>
          <w:sz w:val="26"/>
          <w:szCs w:val="26"/>
        </w:rPr>
        <w:t xml:space="preserve"> и</w:t>
      </w:r>
      <w:r w:rsidR="001E30E0" w:rsidRPr="005310CB">
        <w:rPr>
          <w:rFonts w:ascii="Times New Roman" w:hAnsi="Times New Roman" w:cs="Times New Roman"/>
          <w:sz w:val="26"/>
          <w:szCs w:val="26"/>
        </w:rPr>
        <w:t xml:space="preserve"> экономическ</w:t>
      </w:r>
      <w:r w:rsidR="00907202" w:rsidRPr="005310CB">
        <w:rPr>
          <w:rFonts w:ascii="Times New Roman" w:hAnsi="Times New Roman" w:cs="Times New Roman"/>
          <w:sz w:val="26"/>
          <w:szCs w:val="26"/>
        </w:rPr>
        <w:t>им вопросам</w:t>
      </w:r>
      <w:r w:rsidR="001E30E0" w:rsidRPr="005310CB">
        <w:rPr>
          <w:rFonts w:ascii="Times New Roman" w:hAnsi="Times New Roman" w:cs="Times New Roman"/>
          <w:sz w:val="26"/>
          <w:szCs w:val="26"/>
        </w:rPr>
        <w:t xml:space="preserve"> (Ю.В.</w:t>
      </w:r>
      <w:r w:rsidR="00F52CF7" w:rsidRPr="005310CB">
        <w:rPr>
          <w:rFonts w:ascii="Times New Roman" w:hAnsi="Times New Roman" w:cs="Times New Roman"/>
          <w:sz w:val="26"/>
          <w:szCs w:val="26"/>
        </w:rPr>
        <w:t xml:space="preserve"> </w:t>
      </w:r>
      <w:r w:rsidR="001E30E0" w:rsidRPr="005310CB">
        <w:rPr>
          <w:rFonts w:ascii="Times New Roman" w:hAnsi="Times New Roman" w:cs="Times New Roman"/>
          <w:sz w:val="26"/>
          <w:szCs w:val="26"/>
        </w:rPr>
        <w:t xml:space="preserve">Максаков). </w:t>
      </w:r>
    </w:p>
    <w:p w14:paraId="0A4A0D02" w14:textId="77777777" w:rsidR="000E1FD4" w:rsidRPr="005310CB" w:rsidRDefault="000E1FD4" w:rsidP="00D601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271AD76" w14:textId="68EE5AC7" w:rsidR="001E30E0" w:rsidRPr="008966FA" w:rsidRDefault="00BB05B0" w:rsidP="005578C7">
      <w:pPr>
        <w:pStyle w:val="a8"/>
        <w:ind w:firstLine="709"/>
        <w:rPr>
          <w:sz w:val="28"/>
          <w:szCs w:val="28"/>
        </w:rPr>
      </w:pPr>
      <w:r w:rsidRPr="005310CB">
        <w:rPr>
          <w:sz w:val="26"/>
          <w:szCs w:val="26"/>
        </w:rPr>
        <w:t>4</w:t>
      </w:r>
      <w:r w:rsidR="001E30E0" w:rsidRPr="005310CB">
        <w:rPr>
          <w:sz w:val="26"/>
          <w:szCs w:val="26"/>
        </w:rPr>
        <w:t xml:space="preserve">. </w:t>
      </w:r>
      <w:r w:rsidR="008966FA">
        <w:rPr>
          <w:sz w:val="28"/>
          <w:szCs w:val="28"/>
        </w:rPr>
        <w:t>Решение вступает в силу в день, следующий за днем официального опубликования в газете "Иланские вести», подлежит размещению в информационно-телекоммуникационной сети Интернет на официальном сайте Администрации Иланского района</w:t>
      </w:r>
      <w:r w:rsidR="001C7E92" w:rsidRPr="005310CB">
        <w:rPr>
          <w:sz w:val="26"/>
          <w:szCs w:val="26"/>
        </w:rPr>
        <w:t>, и распространяет свое действие на правоотношения, возникшие с 1 января 202</w:t>
      </w:r>
      <w:r w:rsidRPr="005310CB">
        <w:rPr>
          <w:sz w:val="26"/>
          <w:szCs w:val="26"/>
        </w:rPr>
        <w:t>4</w:t>
      </w:r>
      <w:r w:rsidR="001C7E92" w:rsidRPr="005310CB">
        <w:rPr>
          <w:sz w:val="26"/>
          <w:szCs w:val="26"/>
        </w:rPr>
        <w:t xml:space="preserve"> года.</w:t>
      </w:r>
    </w:p>
    <w:p w14:paraId="7E183E30" w14:textId="77777777" w:rsidR="00907202" w:rsidRDefault="00907202" w:rsidP="00D601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ADD7372" w14:textId="77777777" w:rsidR="00821356" w:rsidRPr="005310CB" w:rsidRDefault="00821356" w:rsidP="00D601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4DD3892" w14:textId="070A0F91" w:rsidR="001E30E0" w:rsidRPr="005310CB" w:rsidRDefault="00907202" w:rsidP="00D601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10CB">
        <w:rPr>
          <w:rFonts w:ascii="Times New Roman" w:hAnsi="Times New Roman" w:cs="Times New Roman"/>
          <w:sz w:val="26"/>
          <w:szCs w:val="26"/>
        </w:rPr>
        <w:t>П</w:t>
      </w:r>
      <w:r w:rsidR="001E30E0" w:rsidRPr="005310CB">
        <w:rPr>
          <w:rFonts w:ascii="Times New Roman" w:hAnsi="Times New Roman" w:cs="Times New Roman"/>
          <w:sz w:val="26"/>
          <w:szCs w:val="26"/>
        </w:rPr>
        <w:t>редседател</w:t>
      </w:r>
      <w:r w:rsidRPr="005310CB">
        <w:rPr>
          <w:rFonts w:ascii="Times New Roman" w:hAnsi="Times New Roman" w:cs="Times New Roman"/>
          <w:sz w:val="26"/>
          <w:szCs w:val="26"/>
        </w:rPr>
        <w:t>ь</w:t>
      </w:r>
      <w:r w:rsidR="001E30E0" w:rsidRPr="005310CB">
        <w:rPr>
          <w:rFonts w:ascii="Times New Roman" w:hAnsi="Times New Roman" w:cs="Times New Roman"/>
          <w:sz w:val="26"/>
          <w:szCs w:val="26"/>
        </w:rPr>
        <w:t xml:space="preserve"> Иланского                            </w:t>
      </w:r>
      <w:r w:rsidR="000E1FD4" w:rsidRPr="005310CB">
        <w:rPr>
          <w:rFonts w:ascii="Times New Roman" w:hAnsi="Times New Roman" w:cs="Times New Roman"/>
          <w:sz w:val="26"/>
          <w:szCs w:val="26"/>
        </w:rPr>
        <w:t xml:space="preserve">        </w:t>
      </w:r>
      <w:r w:rsidR="001E30E0" w:rsidRPr="005310CB">
        <w:rPr>
          <w:rFonts w:ascii="Times New Roman" w:hAnsi="Times New Roman" w:cs="Times New Roman"/>
          <w:sz w:val="26"/>
          <w:szCs w:val="26"/>
        </w:rPr>
        <w:t>Глава Иланского района</w:t>
      </w:r>
    </w:p>
    <w:p w14:paraId="51C1F20F" w14:textId="77777777" w:rsidR="000E1FD4" w:rsidRPr="005310CB" w:rsidRDefault="001E30E0" w:rsidP="00D601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10CB">
        <w:rPr>
          <w:rFonts w:ascii="Times New Roman" w:hAnsi="Times New Roman" w:cs="Times New Roman"/>
          <w:sz w:val="26"/>
          <w:szCs w:val="26"/>
        </w:rPr>
        <w:t xml:space="preserve">районного Совета депутатов  </w:t>
      </w:r>
    </w:p>
    <w:p w14:paraId="24A5D625" w14:textId="5ED803E2" w:rsidR="001E30E0" w:rsidRPr="005310CB" w:rsidRDefault="001E30E0" w:rsidP="00D601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10C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07202" w:rsidRPr="005310CB">
        <w:rPr>
          <w:rFonts w:ascii="Times New Roman" w:hAnsi="Times New Roman" w:cs="Times New Roman"/>
          <w:sz w:val="26"/>
          <w:szCs w:val="26"/>
        </w:rPr>
        <w:t>В.В.</w:t>
      </w:r>
      <w:r w:rsidR="005310CB" w:rsidRPr="005310CB">
        <w:rPr>
          <w:rFonts w:ascii="Times New Roman" w:hAnsi="Times New Roman" w:cs="Times New Roman"/>
          <w:sz w:val="26"/>
          <w:szCs w:val="26"/>
        </w:rPr>
        <w:t xml:space="preserve"> </w:t>
      </w:r>
      <w:r w:rsidR="00907202" w:rsidRPr="005310CB">
        <w:rPr>
          <w:rFonts w:ascii="Times New Roman" w:hAnsi="Times New Roman" w:cs="Times New Roman"/>
          <w:sz w:val="26"/>
          <w:szCs w:val="26"/>
        </w:rPr>
        <w:t>Осмоловский</w:t>
      </w:r>
      <w:r w:rsidRPr="005310C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0E1FD4" w:rsidRPr="005310CB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310CB">
        <w:rPr>
          <w:rFonts w:ascii="Times New Roman" w:hAnsi="Times New Roman" w:cs="Times New Roman"/>
          <w:sz w:val="26"/>
          <w:szCs w:val="26"/>
        </w:rPr>
        <w:t>О.А.</w:t>
      </w:r>
      <w:r w:rsidR="005310CB" w:rsidRPr="00531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0CB">
        <w:rPr>
          <w:rFonts w:ascii="Times New Roman" w:hAnsi="Times New Roman" w:cs="Times New Roman"/>
          <w:sz w:val="26"/>
          <w:szCs w:val="26"/>
        </w:rPr>
        <w:t>Альхименко</w:t>
      </w:r>
      <w:proofErr w:type="spellEnd"/>
      <w:r w:rsidRPr="005310CB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14:paraId="5600CB70" w14:textId="77777777" w:rsidR="005310CB" w:rsidRPr="005310CB" w:rsidRDefault="005310CB" w:rsidP="000E1F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17D6019" w14:textId="579EDAF3" w:rsidR="00830CA7" w:rsidRPr="00D60196" w:rsidRDefault="00830CA7" w:rsidP="000E1F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60196">
        <w:rPr>
          <w:rFonts w:ascii="Times New Roman" w:hAnsi="Times New Roman" w:cs="Times New Roman"/>
          <w:sz w:val="28"/>
          <w:szCs w:val="28"/>
        </w:rPr>
        <w:t>Приложение</w:t>
      </w:r>
    </w:p>
    <w:p w14:paraId="31DC7926" w14:textId="77777777" w:rsidR="00830CA7" w:rsidRPr="00D60196" w:rsidRDefault="00830CA7" w:rsidP="000E1F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0196">
        <w:rPr>
          <w:rFonts w:ascii="Times New Roman" w:hAnsi="Times New Roman" w:cs="Times New Roman"/>
          <w:sz w:val="28"/>
          <w:szCs w:val="28"/>
        </w:rPr>
        <w:t xml:space="preserve">к </w:t>
      </w:r>
      <w:r w:rsidR="001E30E0" w:rsidRPr="00D60196">
        <w:rPr>
          <w:rFonts w:ascii="Times New Roman" w:hAnsi="Times New Roman" w:cs="Times New Roman"/>
          <w:sz w:val="28"/>
          <w:szCs w:val="28"/>
        </w:rPr>
        <w:t>решению Иланского</w:t>
      </w:r>
    </w:p>
    <w:p w14:paraId="72206704" w14:textId="77777777" w:rsidR="001E30E0" w:rsidRPr="00D60196" w:rsidRDefault="001E30E0" w:rsidP="000E1F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0196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14:paraId="601CF7D7" w14:textId="5B1B2925" w:rsidR="001E30E0" w:rsidRPr="00D60196" w:rsidRDefault="001E30E0" w:rsidP="000E1F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0196">
        <w:rPr>
          <w:rFonts w:ascii="Times New Roman" w:hAnsi="Times New Roman" w:cs="Times New Roman"/>
          <w:sz w:val="28"/>
          <w:szCs w:val="28"/>
        </w:rPr>
        <w:t>от</w:t>
      </w:r>
      <w:r w:rsidR="008213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1356">
        <w:rPr>
          <w:rFonts w:ascii="Times New Roman" w:hAnsi="Times New Roman" w:cs="Times New Roman"/>
          <w:sz w:val="28"/>
          <w:szCs w:val="28"/>
        </w:rPr>
        <w:t>29.02.2024</w:t>
      </w:r>
      <w:r w:rsidRPr="00D60196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821356">
        <w:rPr>
          <w:rFonts w:ascii="Times New Roman" w:hAnsi="Times New Roman" w:cs="Times New Roman"/>
          <w:sz w:val="28"/>
          <w:szCs w:val="28"/>
        </w:rPr>
        <w:t xml:space="preserve"> 28-193Р</w:t>
      </w:r>
    </w:p>
    <w:p w14:paraId="525CE8D1" w14:textId="77777777" w:rsidR="001E30E0" w:rsidRPr="00D60196" w:rsidRDefault="001E30E0" w:rsidP="000E1FD4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E00035" w14:textId="09FC10B5" w:rsidR="00830CA7" w:rsidRPr="005651D9" w:rsidRDefault="001E30E0" w:rsidP="000E1FD4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1D9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1F6D4A" w:rsidRPr="005651D9">
        <w:rPr>
          <w:rFonts w:ascii="Times New Roman" w:hAnsi="Times New Roman" w:cs="Times New Roman"/>
          <w:b/>
          <w:bCs/>
          <w:sz w:val="28"/>
          <w:szCs w:val="28"/>
        </w:rPr>
        <w:t>предоставления иных межбюджетных трансфертов бюджетам поселений на частичную компенсацию расходов на повышение размеров оплаты труда работникам бюджетной сферы Красноярского края</w:t>
      </w:r>
    </w:p>
    <w:p w14:paraId="0074D7C3" w14:textId="77777777" w:rsidR="00830CA7" w:rsidRPr="00D60196" w:rsidRDefault="00830CA7" w:rsidP="000E1F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</w:p>
    <w:p w14:paraId="1D85F389" w14:textId="03C39C2E" w:rsidR="00830CA7" w:rsidRPr="00D60196" w:rsidRDefault="00830CA7" w:rsidP="00C14EAE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96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907202" w:rsidRPr="00D60196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бюджетам поселений на частичную компенсацию расходов на повышение оплаты труда отдельным категориям работников бюджетной сферы Красноярского края </w:t>
      </w:r>
      <w:r w:rsidRPr="00D60196">
        <w:rPr>
          <w:rFonts w:ascii="Times New Roman" w:hAnsi="Times New Roman" w:cs="Times New Roman"/>
          <w:sz w:val="28"/>
          <w:szCs w:val="28"/>
        </w:rPr>
        <w:t xml:space="preserve">(далее - Порядок) устанавливает механизм предоставления </w:t>
      </w:r>
      <w:r w:rsidR="00F75CDF" w:rsidRPr="00D60196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бюджетам поселений на частичную компенсацию расходов на повышение оплаты труда отдельным категориям работников бюджетной сферы Красноярского края </w:t>
      </w:r>
      <w:r w:rsidRPr="00D60196">
        <w:rPr>
          <w:rFonts w:ascii="Times New Roman" w:hAnsi="Times New Roman" w:cs="Times New Roman"/>
          <w:sz w:val="28"/>
          <w:szCs w:val="28"/>
        </w:rPr>
        <w:t>(далее - субсидии).</w:t>
      </w:r>
    </w:p>
    <w:p w14:paraId="36DCA23E" w14:textId="109F9053" w:rsidR="00F75CDF" w:rsidRPr="00D60196" w:rsidRDefault="00F75CDF" w:rsidP="00C14EAE">
      <w:pPr>
        <w:pStyle w:val="a4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96">
        <w:rPr>
          <w:rFonts w:ascii="Times New Roman" w:hAnsi="Times New Roman" w:cs="Times New Roman"/>
          <w:sz w:val="28"/>
          <w:szCs w:val="28"/>
        </w:rPr>
        <w:t>Размер иного межбюджетного трансферта, предоставляемого бюджету поселения, определяется по следующей формуле:</w:t>
      </w:r>
    </w:p>
    <w:p w14:paraId="4948F0D6" w14:textId="77777777" w:rsidR="00F75CDF" w:rsidRPr="00D60196" w:rsidRDefault="00F75CDF" w:rsidP="00C14E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E4C2ED7" w14:textId="7CAFB9BD" w:rsidR="00F75CDF" w:rsidRPr="00D60196" w:rsidRDefault="00F75CDF" w:rsidP="00C14EAE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60196">
        <w:rPr>
          <w:rFonts w:ascii="Times New Roman" w:hAnsi="Times New Roman" w:cs="Times New Roman"/>
          <w:sz w:val="28"/>
          <w:szCs w:val="28"/>
        </w:rPr>
        <w:t>ИМБТ</w:t>
      </w:r>
      <w:r w:rsidRPr="00D60196">
        <w:rPr>
          <w:rFonts w:ascii="Times New Roman" w:hAnsi="Times New Roman" w:cs="Times New Roman"/>
          <w:sz w:val="28"/>
          <w:szCs w:val="28"/>
          <w:vertAlign w:val="subscript"/>
        </w:rPr>
        <w:t>ЗПi</w:t>
      </w:r>
      <w:proofErr w:type="spellEnd"/>
      <w:r w:rsidRPr="00D6019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60196">
        <w:rPr>
          <w:rFonts w:ascii="Times New Roman" w:hAnsi="Times New Roman" w:cs="Times New Roman"/>
          <w:sz w:val="28"/>
          <w:szCs w:val="28"/>
        </w:rPr>
        <w:t>ИМБТ</w:t>
      </w:r>
      <w:r w:rsidR="001F6D4A" w:rsidRPr="00D60196">
        <w:rPr>
          <w:rFonts w:ascii="Times New Roman" w:hAnsi="Times New Roman" w:cs="Times New Roman"/>
          <w:sz w:val="28"/>
          <w:szCs w:val="28"/>
          <w:vertAlign w:val="subscript"/>
        </w:rPr>
        <w:t>Пот</w:t>
      </w:r>
      <w:r w:rsidRPr="00D6019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6019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740047" w:rsidRPr="00D60196">
        <w:rPr>
          <w:rFonts w:ascii="Times New Roman" w:hAnsi="Times New Roman" w:cs="Times New Roman"/>
          <w:sz w:val="28"/>
          <w:szCs w:val="28"/>
        </w:rPr>
        <w:t>ИМБТ</w:t>
      </w:r>
      <w:r w:rsidRPr="00D60196">
        <w:rPr>
          <w:rFonts w:ascii="Times New Roman" w:hAnsi="Times New Roman" w:cs="Times New Roman"/>
          <w:sz w:val="28"/>
          <w:szCs w:val="28"/>
          <w:vertAlign w:val="subscript"/>
        </w:rPr>
        <w:t>ДИСПi</w:t>
      </w:r>
      <w:proofErr w:type="spellEnd"/>
      <w:r w:rsidRPr="00D60196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D60196">
        <w:rPr>
          <w:rFonts w:ascii="Times New Roman" w:hAnsi="Times New Roman" w:cs="Times New Roman"/>
          <w:sz w:val="28"/>
          <w:szCs w:val="28"/>
        </w:rPr>
        <w:t xml:space="preserve"> (1)</w:t>
      </w:r>
      <w:r w:rsidR="00B61BD9" w:rsidRPr="00D60196">
        <w:rPr>
          <w:rFonts w:ascii="Times New Roman" w:hAnsi="Times New Roman" w:cs="Times New Roman"/>
          <w:sz w:val="28"/>
          <w:szCs w:val="28"/>
        </w:rPr>
        <w:t>,</w:t>
      </w:r>
    </w:p>
    <w:p w14:paraId="51BAFE5D" w14:textId="77777777" w:rsidR="00C14EAE" w:rsidRPr="00D60196" w:rsidRDefault="00C14EAE" w:rsidP="00C14E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ADB391" w14:textId="77777777" w:rsidR="00F75CDF" w:rsidRPr="00D60196" w:rsidRDefault="00F75CDF" w:rsidP="00C14EAE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96">
        <w:rPr>
          <w:rFonts w:ascii="Times New Roman" w:hAnsi="Times New Roman" w:cs="Times New Roman"/>
          <w:sz w:val="28"/>
          <w:szCs w:val="28"/>
        </w:rPr>
        <w:t>где:</w:t>
      </w:r>
    </w:p>
    <w:p w14:paraId="4E3261B0" w14:textId="2DF5216B" w:rsidR="001F6D4A" w:rsidRPr="00D60196" w:rsidRDefault="00F75CDF" w:rsidP="00C14EAE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196">
        <w:rPr>
          <w:rFonts w:ascii="Times New Roman" w:hAnsi="Times New Roman" w:cs="Times New Roman"/>
          <w:sz w:val="28"/>
          <w:szCs w:val="28"/>
        </w:rPr>
        <w:t>ИМБТ</w:t>
      </w:r>
      <w:r w:rsidR="001F6D4A" w:rsidRPr="00D60196">
        <w:rPr>
          <w:rFonts w:ascii="Times New Roman" w:hAnsi="Times New Roman" w:cs="Times New Roman"/>
          <w:sz w:val="28"/>
          <w:szCs w:val="28"/>
          <w:vertAlign w:val="subscript"/>
        </w:rPr>
        <w:t>Пот</w:t>
      </w:r>
      <w:r w:rsidRPr="00D6019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60196">
        <w:rPr>
          <w:rFonts w:ascii="Times New Roman" w:hAnsi="Times New Roman" w:cs="Times New Roman"/>
          <w:sz w:val="28"/>
          <w:szCs w:val="28"/>
        </w:rPr>
        <w:t xml:space="preserve"> - </w:t>
      </w:r>
      <w:r w:rsidR="001F6D4A" w:rsidRPr="00D60196">
        <w:rPr>
          <w:rFonts w:ascii="Times New Roman" w:hAnsi="Times New Roman" w:cs="Times New Roman"/>
          <w:sz w:val="28"/>
          <w:szCs w:val="28"/>
        </w:rPr>
        <w:t>объем средств на частичную компенсацию расходов на повышение с 1 января 2024 года размеров оплаты труда работникам бюджетной сферы Красноярского края, предоставляемый для i-го муниципального образования, тыс. рублей.</w:t>
      </w:r>
    </w:p>
    <w:p w14:paraId="1AA1B1A0" w14:textId="17ABDE45" w:rsidR="00F75CDF" w:rsidRPr="00D60196" w:rsidRDefault="00514823" w:rsidP="00C14EAE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196">
        <w:rPr>
          <w:rFonts w:ascii="Times New Roman" w:hAnsi="Times New Roman" w:cs="Times New Roman"/>
          <w:sz w:val="28"/>
          <w:szCs w:val="28"/>
        </w:rPr>
        <w:t>ИМБТ</w:t>
      </w:r>
      <w:r w:rsidR="00F75CDF" w:rsidRPr="00D60196">
        <w:rPr>
          <w:rFonts w:ascii="Times New Roman" w:hAnsi="Times New Roman" w:cs="Times New Roman"/>
          <w:sz w:val="28"/>
          <w:szCs w:val="28"/>
          <w:vertAlign w:val="subscript"/>
        </w:rPr>
        <w:t>ДИСПi</w:t>
      </w:r>
      <w:proofErr w:type="spellEnd"/>
      <w:r w:rsidR="00F75CDF" w:rsidRPr="00D60196">
        <w:rPr>
          <w:rFonts w:ascii="Times New Roman" w:hAnsi="Times New Roman" w:cs="Times New Roman"/>
          <w:sz w:val="28"/>
          <w:szCs w:val="28"/>
        </w:rPr>
        <w:t xml:space="preserve"> - объем средств на частичную компенсацию расходов на </w:t>
      </w:r>
      <w:r w:rsidR="009A0371" w:rsidRPr="00D60196">
        <w:rPr>
          <w:rFonts w:ascii="Times New Roman" w:hAnsi="Times New Roman" w:cs="Times New Roman"/>
          <w:sz w:val="28"/>
          <w:szCs w:val="28"/>
        </w:rPr>
        <w:t>повышение размеров</w:t>
      </w:r>
      <w:r w:rsidR="001F6D4A" w:rsidRPr="00D60196">
        <w:rPr>
          <w:rFonts w:ascii="Times New Roman" w:hAnsi="Times New Roman" w:cs="Times New Roman"/>
          <w:sz w:val="28"/>
          <w:szCs w:val="28"/>
        </w:rPr>
        <w:t xml:space="preserve"> </w:t>
      </w:r>
      <w:r w:rsidR="00F75CDF" w:rsidRPr="00D60196">
        <w:rPr>
          <w:rFonts w:ascii="Times New Roman" w:hAnsi="Times New Roman" w:cs="Times New Roman"/>
          <w:sz w:val="28"/>
          <w:szCs w:val="28"/>
        </w:rPr>
        <w:t xml:space="preserve">оплаты труда </w:t>
      </w:r>
      <w:r w:rsidR="001F6D4A" w:rsidRPr="00D60196">
        <w:rPr>
          <w:rFonts w:ascii="Times New Roman" w:hAnsi="Times New Roman" w:cs="Times New Roman"/>
          <w:sz w:val="28"/>
          <w:szCs w:val="28"/>
        </w:rPr>
        <w:t xml:space="preserve">отдельным категориям работников бюджетной сферы </w:t>
      </w:r>
      <w:r w:rsidR="00F75CDF" w:rsidRPr="00D60196">
        <w:rPr>
          <w:rFonts w:ascii="Times New Roman" w:hAnsi="Times New Roman" w:cs="Times New Roman"/>
          <w:sz w:val="28"/>
          <w:szCs w:val="28"/>
        </w:rPr>
        <w:t>работник</w:t>
      </w:r>
      <w:r w:rsidR="001F6D4A" w:rsidRPr="00D60196">
        <w:rPr>
          <w:rFonts w:ascii="Times New Roman" w:hAnsi="Times New Roman" w:cs="Times New Roman"/>
          <w:sz w:val="28"/>
          <w:szCs w:val="28"/>
        </w:rPr>
        <w:t>ам</w:t>
      </w:r>
      <w:r w:rsidR="00F75CDF" w:rsidRPr="00D60196">
        <w:rPr>
          <w:rFonts w:ascii="Times New Roman" w:hAnsi="Times New Roman" w:cs="Times New Roman"/>
          <w:sz w:val="28"/>
          <w:szCs w:val="28"/>
        </w:rPr>
        <w:t xml:space="preserve"> бюджетной сферы Красноярского края, предоставляемый для i-го муниципального образования, тыс. рублей.</w:t>
      </w:r>
    </w:p>
    <w:p w14:paraId="6CF6298C" w14:textId="5A336DD5" w:rsidR="00D75CD5" w:rsidRPr="00D60196" w:rsidRDefault="00B01D23" w:rsidP="00C14EAE">
      <w:pPr>
        <w:pStyle w:val="a4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96">
        <w:rPr>
          <w:rFonts w:ascii="Times New Roman" w:hAnsi="Times New Roman" w:cs="Times New Roman"/>
          <w:sz w:val="28"/>
          <w:szCs w:val="28"/>
        </w:rPr>
        <w:t>Средства на частичную компенсацию расходов на повышение с 1 января 2024 года размеров оплаты труда работникам бюджетной сферы Красноярского края предоставляются бюджетам поселений в два этапа:</w:t>
      </w:r>
    </w:p>
    <w:p w14:paraId="1A35B576" w14:textId="32E71374" w:rsidR="00B01D23" w:rsidRPr="00D60196" w:rsidRDefault="00B01D23" w:rsidP="00C14EAE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96">
        <w:rPr>
          <w:rFonts w:ascii="Times New Roman" w:hAnsi="Times New Roman" w:cs="Times New Roman"/>
          <w:sz w:val="28"/>
          <w:szCs w:val="28"/>
        </w:rPr>
        <w:t xml:space="preserve">1-й этап </w:t>
      </w:r>
      <w:r w:rsidRPr="00D60196">
        <w:rPr>
          <w:rFonts w:ascii="Times New Roman" w:hAnsi="Times New Roman" w:cs="Times New Roman"/>
          <w:sz w:val="28"/>
          <w:szCs w:val="28"/>
        </w:rPr>
        <w:softHyphen/>
        <w:t>– в расчете на январь – сентябрь 2024 года;</w:t>
      </w:r>
    </w:p>
    <w:p w14:paraId="42E8B78F" w14:textId="3ACBAE36" w:rsidR="00B01D23" w:rsidRPr="00D60196" w:rsidRDefault="00B01D23" w:rsidP="00C14EAE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96">
        <w:rPr>
          <w:rFonts w:ascii="Times New Roman" w:hAnsi="Times New Roman" w:cs="Times New Roman"/>
          <w:sz w:val="28"/>
          <w:szCs w:val="28"/>
        </w:rPr>
        <w:t xml:space="preserve">2-й этап </w:t>
      </w:r>
      <w:r w:rsidRPr="00D60196">
        <w:rPr>
          <w:rFonts w:ascii="Times New Roman" w:hAnsi="Times New Roman" w:cs="Times New Roman"/>
          <w:sz w:val="28"/>
          <w:szCs w:val="28"/>
        </w:rPr>
        <w:softHyphen/>
        <w:t>– в расчете на октябрь – декабрь 2024 года.</w:t>
      </w:r>
    </w:p>
    <w:p w14:paraId="3E4F06AA" w14:textId="60402535" w:rsidR="007D38F2" w:rsidRPr="00D60196" w:rsidRDefault="00F75CDF" w:rsidP="00C14EAE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96">
        <w:rPr>
          <w:rFonts w:ascii="Times New Roman" w:hAnsi="Times New Roman" w:cs="Times New Roman"/>
          <w:sz w:val="28"/>
          <w:szCs w:val="28"/>
        </w:rPr>
        <w:t>Объем средств</w:t>
      </w:r>
      <w:r w:rsidR="007D38F2" w:rsidRPr="00D60196">
        <w:rPr>
          <w:rFonts w:ascii="Times New Roman" w:hAnsi="Times New Roman" w:cs="Times New Roman"/>
          <w:sz w:val="28"/>
          <w:szCs w:val="28"/>
        </w:rPr>
        <w:t xml:space="preserve"> для i-го муниципального образования определяется для каждого этапа по следующей формуле:</w:t>
      </w:r>
    </w:p>
    <w:p w14:paraId="1B263E03" w14:textId="77777777" w:rsidR="000E1FD4" w:rsidRPr="00D60196" w:rsidRDefault="000E1FD4" w:rsidP="00C14E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2F1B61" w14:textId="53178E69" w:rsidR="00F75CDF" w:rsidRPr="00D60196" w:rsidRDefault="007D38F2" w:rsidP="00C14EAE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196">
        <w:rPr>
          <w:rFonts w:ascii="Times New Roman" w:hAnsi="Times New Roman" w:cs="Times New Roman"/>
          <w:sz w:val="28"/>
          <w:szCs w:val="28"/>
        </w:rPr>
        <w:t>ИМБТ</w:t>
      </w:r>
      <w:r w:rsidRPr="00D60196">
        <w:rPr>
          <w:rFonts w:ascii="Times New Roman" w:hAnsi="Times New Roman" w:cs="Times New Roman"/>
          <w:sz w:val="28"/>
          <w:szCs w:val="28"/>
          <w:vertAlign w:val="subscript"/>
        </w:rPr>
        <w:t>Потi</w:t>
      </w:r>
      <w:proofErr w:type="spellEnd"/>
      <w:r w:rsidRPr="00D6019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фмо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субв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)×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(МРОТ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тфг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МРОТ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офг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)×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×СВЗ×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1000</m:t>
            </m:r>
          </m:den>
        </m:f>
      </m:oMath>
      <w:r w:rsidR="00CF6D32" w:rsidRPr="00D6019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="00B61BD9" w:rsidRPr="00D6019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  </w:t>
      </w:r>
      <w:r w:rsidR="00F75CDF" w:rsidRPr="00D6019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F6D4A" w:rsidRPr="00D60196">
        <w:rPr>
          <w:rFonts w:ascii="Times New Roman" w:hAnsi="Times New Roman" w:cs="Times New Roman"/>
          <w:sz w:val="28"/>
          <w:szCs w:val="28"/>
        </w:rPr>
        <w:t>2</w:t>
      </w:r>
      <w:r w:rsidR="00F75CDF" w:rsidRPr="00D60196">
        <w:rPr>
          <w:rFonts w:ascii="Times New Roman" w:hAnsi="Times New Roman" w:cs="Times New Roman"/>
          <w:sz w:val="28"/>
          <w:szCs w:val="28"/>
        </w:rPr>
        <w:t>)</w:t>
      </w:r>
      <w:r w:rsidR="00B61BD9" w:rsidRPr="00D60196">
        <w:rPr>
          <w:rFonts w:ascii="Times New Roman" w:hAnsi="Times New Roman" w:cs="Times New Roman"/>
          <w:sz w:val="28"/>
          <w:szCs w:val="28"/>
        </w:rPr>
        <w:t>,</w:t>
      </w:r>
    </w:p>
    <w:p w14:paraId="40DE5EB1" w14:textId="77777777" w:rsidR="00F75CDF" w:rsidRPr="00D60196" w:rsidRDefault="00F75CDF" w:rsidP="00C14EAE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96">
        <w:rPr>
          <w:rFonts w:ascii="Times New Roman" w:hAnsi="Times New Roman" w:cs="Times New Roman"/>
          <w:sz w:val="28"/>
          <w:szCs w:val="28"/>
        </w:rPr>
        <w:t>где:</w:t>
      </w:r>
    </w:p>
    <w:p w14:paraId="1E6EBD50" w14:textId="20B508A5" w:rsidR="009A0371" w:rsidRPr="00D60196" w:rsidRDefault="00CF6D32" w:rsidP="00C14EAE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196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Pr="00D60196">
        <w:rPr>
          <w:rFonts w:ascii="Times New Roman" w:hAnsi="Times New Roman" w:cs="Times New Roman"/>
          <w:sz w:val="28"/>
          <w:szCs w:val="28"/>
          <w:vertAlign w:val="subscript"/>
        </w:rPr>
        <w:t>фмоi</w:t>
      </w:r>
      <w:proofErr w:type="spellEnd"/>
      <w:r w:rsidR="00F75CDF" w:rsidRPr="00D60196">
        <w:rPr>
          <w:rFonts w:ascii="Times New Roman" w:hAnsi="Times New Roman" w:cs="Times New Roman"/>
          <w:sz w:val="28"/>
          <w:szCs w:val="28"/>
        </w:rPr>
        <w:t xml:space="preserve"> </w:t>
      </w:r>
      <w:r w:rsidRPr="00D60196">
        <w:rPr>
          <w:rFonts w:ascii="Times New Roman" w:hAnsi="Times New Roman" w:cs="Times New Roman"/>
          <w:sz w:val="28"/>
          <w:szCs w:val="28"/>
        </w:rPr>
        <w:t>–</w:t>
      </w:r>
      <w:r w:rsidR="00F75CDF" w:rsidRPr="00D60196">
        <w:rPr>
          <w:rFonts w:ascii="Times New Roman" w:hAnsi="Times New Roman" w:cs="Times New Roman"/>
          <w:sz w:val="28"/>
          <w:szCs w:val="28"/>
        </w:rPr>
        <w:t xml:space="preserve"> </w:t>
      </w:r>
      <w:r w:rsidRPr="00D60196">
        <w:rPr>
          <w:rFonts w:ascii="Times New Roman" w:hAnsi="Times New Roman" w:cs="Times New Roman"/>
          <w:sz w:val="28"/>
          <w:szCs w:val="28"/>
        </w:rPr>
        <w:t xml:space="preserve">фактическая численность работников бюджетных учреждений муниципальной формы собственности по </w:t>
      </w:r>
      <w:r w:rsidRPr="00D60196">
        <w:rPr>
          <w:rFonts w:ascii="Times New Roman" w:hAnsi="Times New Roman" w:cs="Times New Roman"/>
          <w:sz w:val="28"/>
          <w:szCs w:val="28"/>
          <w:vertAlign w:val="subscript"/>
        </w:rPr>
        <w:t>i-</w:t>
      </w:r>
      <w:proofErr w:type="spellStart"/>
      <w:r w:rsidRPr="00D60196">
        <w:rPr>
          <w:rFonts w:ascii="Times New Roman" w:hAnsi="Times New Roman" w:cs="Times New Roman"/>
          <w:sz w:val="28"/>
          <w:szCs w:val="28"/>
          <w:vertAlign w:val="subscript"/>
        </w:rPr>
        <w:t>му</w:t>
      </w:r>
      <w:proofErr w:type="spellEnd"/>
      <w:r w:rsidRPr="00D6019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60196">
        <w:rPr>
          <w:rFonts w:ascii="Times New Roman" w:hAnsi="Times New Roman" w:cs="Times New Roman"/>
          <w:sz w:val="28"/>
          <w:szCs w:val="28"/>
        </w:rPr>
        <w:t>муниципальному образованию в соответствии с отчетами, предоставленными</w:t>
      </w:r>
      <w:r w:rsidR="009A0371" w:rsidRPr="00D60196">
        <w:rPr>
          <w:rFonts w:ascii="Times New Roman" w:hAnsi="Times New Roman" w:cs="Times New Roman"/>
          <w:sz w:val="28"/>
          <w:szCs w:val="28"/>
        </w:rPr>
        <w:t xml:space="preserve"> </w:t>
      </w:r>
      <w:r w:rsidR="00B61BD9" w:rsidRPr="00D60196">
        <w:rPr>
          <w:rFonts w:ascii="Times New Roman" w:hAnsi="Times New Roman" w:cs="Times New Roman"/>
          <w:sz w:val="28"/>
          <w:szCs w:val="28"/>
        </w:rPr>
        <w:t>органами местного самоуправления, структурными подразделениями органов местного самоуправления</w:t>
      </w:r>
      <w:r w:rsidR="000D5717" w:rsidRPr="00D60196">
        <w:rPr>
          <w:rFonts w:ascii="Times New Roman" w:hAnsi="Times New Roman" w:cs="Times New Roman"/>
          <w:sz w:val="28"/>
          <w:szCs w:val="28"/>
        </w:rPr>
        <w:t xml:space="preserve"> за год, предшествующий отчетному финансовому году</w:t>
      </w:r>
      <w:r w:rsidR="00B61BD9" w:rsidRPr="00D60196">
        <w:rPr>
          <w:rFonts w:ascii="Times New Roman" w:hAnsi="Times New Roman" w:cs="Times New Roman"/>
          <w:sz w:val="28"/>
          <w:szCs w:val="28"/>
        </w:rPr>
        <w:t xml:space="preserve"> (для 1-го этапа)</w:t>
      </w:r>
      <w:r w:rsidR="009A0371" w:rsidRPr="00D60196">
        <w:rPr>
          <w:rFonts w:ascii="Times New Roman" w:hAnsi="Times New Roman" w:cs="Times New Roman"/>
          <w:sz w:val="28"/>
          <w:szCs w:val="28"/>
        </w:rPr>
        <w:t>,</w:t>
      </w:r>
      <w:r w:rsidR="000D5717" w:rsidRPr="00D60196">
        <w:rPr>
          <w:rFonts w:ascii="Times New Roman" w:hAnsi="Times New Roman" w:cs="Times New Roman"/>
          <w:sz w:val="28"/>
          <w:szCs w:val="28"/>
        </w:rPr>
        <w:t xml:space="preserve"> за отчетный финансовый год (для 2-го этапа),</w:t>
      </w:r>
      <w:r w:rsidR="009A0371" w:rsidRPr="00D6019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456571F6" w14:textId="16A97A54" w:rsidR="009A0371" w:rsidRPr="00D60196" w:rsidRDefault="009A0371" w:rsidP="00C14EAE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196">
        <w:rPr>
          <w:rFonts w:ascii="Times New Roman" w:hAnsi="Times New Roman" w:cs="Times New Roman"/>
          <w:sz w:val="28"/>
          <w:szCs w:val="28"/>
        </w:rPr>
        <w:t>Ч</w:t>
      </w:r>
      <w:r w:rsidRPr="00D60196">
        <w:rPr>
          <w:rFonts w:ascii="Times New Roman" w:hAnsi="Times New Roman" w:cs="Times New Roman"/>
          <w:sz w:val="28"/>
          <w:szCs w:val="28"/>
          <w:vertAlign w:val="subscript"/>
        </w:rPr>
        <w:t>субв</w:t>
      </w:r>
      <w:proofErr w:type="spellEnd"/>
      <w:r w:rsidRPr="00D6019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60196">
        <w:rPr>
          <w:rFonts w:ascii="Times New Roman" w:hAnsi="Times New Roman" w:cs="Times New Roman"/>
          <w:sz w:val="28"/>
          <w:szCs w:val="28"/>
        </w:rPr>
        <w:t>– численность работников муниципальных учреждений, финансовое обеспечение которых осуществляется за счет субвенций из краевого бюджета</w:t>
      </w:r>
      <w:r w:rsidR="000D5717" w:rsidRPr="00D60196">
        <w:rPr>
          <w:rFonts w:ascii="Times New Roman" w:hAnsi="Times New Roman" w:cs="Times New Roman"/>
          <w:sz w:val="28"/>
          <w:szCs w:val="28"/>
        </w:rPr>
        <w:t xml:space="preserve"> за год, предшествующий отчетному финансовому году (для 1-го этапа), за отчетный финансовый год (для 2-го этапа), </w:t>
      </w:r>
      <w:r w:rsidRPr="00D60196">
        <w:rPr>
          <w:rFonts w:ascii="Times New Roman" w:hAnsi="Times New Roman" w:cs="Times New Roman"/>
          <w:sz w:val="28"/>
          <w:szCs w:val="28"/>
        </w:rPr>
        <w:t>человек;</w:t>
      </w:r>
    </w:p>
    <w:p w14:paraId="6D7F94EE" w14:textId="77777777" w:rsidR="00875F82" w:rsidRPr="00D60196" w:rsidRDefault="00875F82" w:rsidP="00C14EAE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60196">
        <w:rPr>
          <w:rFonts w:ascii="Times New Roman" w:hAnsi="Times New Roman" w:cs="Times New Roman"/>
          <w:color w:val="000000"/>
          <w:spacing w:val="-4"/>
          <w:sz w:val="28"/>
          <w:szCs w:val="28"/>
        </w:rPr>
        <w:t>МРОТ</w:t>
      </w:r>
      <w:r w:rsidRPr="00D60196">
        <w:rPr>
          <w:rFonts w:ascii="Times New Roman" w:hAnsi="Times New Roman" w:cs="Times New Roman"/>
          <w:color w:val="000000"/>
          <w:spacing w:val="-4"/>
          <w:sz w:val="28"/>
          <w:szCs w:val="28"/>
          <w:vertAlign w:val="subscript"/>
        </w:rPr>
        <w:t>ТФГ</w:t>
      </w:r>
      <w:r w:rsidRPr="00D6019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– минимальный размер оплаты труда, установленный Федеральным законом от 19.06.2000 № 82-ФЗ «О минимальном размере оплаты труда» (далее – Федеральный закон № 82-ФЗ) с 1 января 2024 года, рублей;</w:t>
      </w:r>
    </w:p>
    <w:p w14:paraId="52816765" w14:textId="77777777" w:rsidR="00875F82" w:rsidRPr="00D60196" w:rsidRDefault="00875F82" w:rsidP="00C14EAE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60196">
        <w:rPr>
          <w:rFonts w:ascii="Times New Roman" w:hAnsi="Times New Roman" w:cs="Times New Roman"/>
          <w:color w:val="000000"/>
          <w:spacing w:val="-4"/>
          <w:sz w:val="28"/>
          <w:szCs w:val="28"/>
        </w:rPr>
        <w:t>МРОТ</w:t>
      </w:r>
      <w:r w:rsidRPr="00D60196">
        <w:rPr>
          <w:rFonts w:ascii="Times New Roman" w:hAnsi="Times New Roman" w:cs="Times New Roman"/>
          <w:color w:val="000000"/>
          <w:spacing w:val="-4"/>
          <w:sz w:val="28"/>
          <w:szCs w:val="28"/>
          <w:vertAlign w:val="subscript"/>
        </w:rPr>
        <w:t>ОФГ</w:t>
      </w:r>
      <w:r w:rsidRPr="00D6019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– минимальный размер оплаты труда, установленный Федеральным законом № 82-ФЗ с 1 января 2023 года, рублей;</w:t>
      </w:r>
    </w:p>
    <w:p w14:paraId="49686E20" w14:textId="77777777" w:rsidR="00875F82" w:rsidRPr="00D60196" w:rsidRDefault="00875F82" w:rsidP="00C14EAE">
      <w:pPr>
        <w:pStyle w:val="ConsPlusNormal"/>
        <w:tabs>
          <w:tab w:val="left" w:pos="1134"/>
        </w:tabs>
        <w:ind w:firstLine="709"/>
        <w:jc w:val="both"/>
        <w:rPr>
          <w:color w:val="000000"/>
          <w:spacing w:val="-4"/>
          <w:sz w:val="28"/>
          <w:szCs w:val="28"/>
        </w:rPr>
      </w:pPr>
      <w:proofErr w:type="spellStart"/>
      <w:r w:rsidRPr="00D60196">
        <w:rPr>
          <w:color w:val="000000"/>
          <w:spacing w:val="-4"/>
          <w:sz w:val="28"/>
          <w:szCs w:val="28"/>
        </w:rPr>
        <w:t>Р</w:t>
      </w:r>
      <w:r w:rsidRPr="00D60196">
        <w:rPr>
          <w:color w:val="000000"/>
          <w:spacing w:val="-4"/>
          <w:sz w:val="28"/>
          <w:szCs w:val="28"/>
          <w:vertAlign w:val="subscript"/>
        </w:rPr>
        <w:t>i</w:t>
      </w:r>
      <w:proofErr w:type="spellEnd"/>
      <w:r w:rsidRPr="00D60196">
        <w:rPr>
          <w:color w:val="000000"/>
          <w:spacing w:val="-4"/>
          <w:sz w:val="28"/>
          <w:szCs w:val="28"/>
        </w:rPr>
        <w:t xml:space="preserve"> – коэффициент, учитывающий районный коэффициент и процентную надбавку к заработной плате за стаж работы в районах Крайнего Севера </w:t>
      </w:r>
      <w:r w:rsidRPr="00D60196">
        <w:rPr>
          <w:color w:val="000000"/>
          <w:spacing w:val="-4"/>
          <w:sz w:val="28"/>
          <w:szCs w:val="28"/>
        </w:rPr>
        <w:br/>
        <w:t>и приравненных к ним местностях и иных местностях с особыми климатическими условиями;</w:t>
      </w:r>
    </w:p>
    <w:p w14:paraId="465592B3" w14:textId="77777777" w:rsidR="00875F82" w:rsidRPr="00D60196" w:rsidRDefault="00875F82" w:rsidP="00C14EAE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6019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СВЗ – коэффициент, учитывающий выплату страховых взносов </w:t>
      </w:r>
      <w:r w:rsidRPr="00D60196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 xml:space="preserve">по обязательному социальному страхованию, в том числе взноса по страховым тарифам на обязательное социальное страхование от несчастных случаев </w:t>
      </w:r>
      <w:r w:rsidRPr="00D60196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>на производстве и профессиональных заболеваний (1,302);</w:t>
      </w:r>
    </w:p>
    <w:p w14:paraId="5BE9A508" w14:textId="77777777" w:rsidR="00875F82" w:rsidRPr="00D60196" w:rsidRDefault="00875F82" w:rsidP="00C14EAE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60196"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en-US"/>
        </w:rPr>
        <w:t>m</w:t>
      </w:r>
      <w:r w:rsidRPr="00D6019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– количество месяцев 2024 года для соответствующего этапа предоставления средств.</w:t>
      </w:r>
    </w:p>
    <w:p w14:paraId="361505CA" w14:textId="26404124" w:rsidR="00875F82" w:rsidRPr="00622A7F" w:rsidRDefault="00545F85" w:rsidP="00545F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875F82" w:rsidRPr="00622A7F">
        <w:rPr>
          <w:rFonts w:ascii="Times New Roman" w:hAnsi="Times New Roman" w:cs="Times New Roman"/>
          <w:sz w:val="28"/>
          <w:szCs w:val="28"/>
        </w:rPr>
        <w:t>Объем средств на увеличение оплаты труда отдельным категориям работников бюджетной сферы Красноярского края определяется с учетом сроков и размеров, предусмотренных решением о бюджете для увеличения заработной платы работников учреждений.</w:t>
      </w:r>
    </w:p>
    <w:p w14:paraId="0F81ADB7" w14:textId="6E7FB0DC" w:rsidR="00875F82" w:rsidRPr="00D60196" w:rsidRDefault="00875F82" w:rsidP="00C14EAE">
      <w:pPr>
        <w:pStyle w:val="a4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96">
        <w:rPr>
          <w:rFonts w:ascii="Times New Roman" w:hAnsi="Times New Roman" w:cs="Times New Roman"/>
          <w:sz w:val="28"/>
          <w:szCs w:val="28"/>
        </w:rPr>
        <w:t>Распределение иного межбюджетного трансферта утверждается решением о бюджете.</w:t>
      </w:r>
    </w:p>
    <w:p w14:paraId="7CF20F95" w14:textId="6DBD02FB" w:rsidR="00875F82" w:rsidRPr="00D60196" w:rsidRDefault="00875F82" w:rsidP="00C14EAE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96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предусмотренных для предоставления иного межбюджетного трансферта, является финансово-экономическое управление Администрации Иланского района (далее – финансово-экономическое управление).</w:t>
      </w:r>
    </w:p>
    <w:p w14:paraId="6D4CB99E" w14:textId="46CBA6A2" w:rsidR="00875F82" w:rsidRPr="00D60196" w:rsidRDefault="00875F82" w:rsidP="00C14EAE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96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 бюджетам поселений Иланского района (далее - поселения)</w:t>
      </w:r>
      <w:r w:rsidR="001A437D" w:rsidRPr="00D60196">
        <w:rPr>
          <w:rFonts w:ascii="Times New Roman" w:hAnsi="Times New Roman" w:cs="Times New Roman"/>
          <w:sz w:val="28"/>
          <w:szCs w:val="28"/>
        </w:rPr>
        <w:t xml:space="preserve"> на основании заключенных соглашений.</w:t>
      </w:r>
    </w:p>
    <w:p w14:paraId="3379D138" w14:textId="4CE7FF5F" w:rsidR="00875F82" w:rsidRPr="00D60196" w:rsidRDefault="00875F82" w:rsidP="00C14EAE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96">
        <w:rPr>
          <w:rFonts w:ascii="Times New Roman" w:hAnsi="Times New Roman" w:cs="Times New Roman"/>
          <w:sz w:val="28"/>
          <w:szCs w:val="28"/>
        </w:rPr>
        <w:t>Иные межбюджетные трансферты бюджетам поселений предоставляются при соблюдении следующих условий:</w:t>
      </w:r>
    </w:p>
    <w:p w14:paraId="5FEC1306" w14:textId="478B3840" w:rsidR="00875F82" w:rsidRPr="00D60196" w:rsidRDefault="00875F82" w:rsidP="00C14EAE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96">
        <w:rPr>
          <w:rFonts w:ascii="Times New Roman" w:hAnsi="Times New Roman" w:cs="Times New Roman"/>
          <w:sz w:val="28"/>
          <w:szCs w:val="28"/>
        </w:rPr>
        <w:lastRenderedPageBreak/>
        <w:t xml:space="preserve">наличие муниципальных правовых актов органов местного самоуправления поселения, предусматривающих условия и порядок установления выплат, аналогичные установленным нормативными правовыми актами Администрации Иланского района для работников </w:t>
      </w:r>
      <w:r w:rsidR="007875FF" w:rsidRPr="00D6019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работников </w:t>
      </w:r>
      <w:r w:rsidRPr="00D60196">
        <w:rPr>
          <w:rFonts w:ascii="Times New Roman" w:hAnsi="Times New Roman" w:cs="Times New Roman"/>
          <w:sz w:val="28"/>
          <w:szCs w:val="28"/>
        </w:rPr>
        <w:t xml:space="preserve">муниципальных учреждений, </w:t>
      </w:r>
      <w:r w:rsidR="007875FF" w:rsidRPr="00D60196">
        <w:rPr>
          <w:rFonts w:ascii="Times New Roman" w:hAnsi="Times New Roman" w:cs="Times New Roman"/>
          <w:sz w:val="28"/>
          <w:szCs w:val="28"/>
        </w:rPr>
        <w:t>предусматривающие установление ежемесячной специальной краевой выплаты;</w:t>
      </w:r>
    </w:p>
    <w:p w14:paraId="275A1EC5" w14:textId="77777777" w:rsidR="000E1FD4" w:rsidRPr="00D60196" w:rsidRDefault="007875FF" w:rsidP="00C14EAE">
      <w:pPr>
        <w:pStyle w:val="ConsPlusNormal"/>
        <w:tabs>
          <w:tab w:val="left" w:pos="1134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D60196">
        <w:rPr>
          <w:sz w:val="28"/>
          <w:szCs w:val="28"/>
        </w:rPr>
        <w:t xml:space="preserve">наличие муниципальных правовых актов органов местного самоуправления поселения, предусматривающих условия и порядок установления выплат, аналогичные установленным нормативными правовыми актами Администрации Иланского района для </w:t>
      </w:r>
      <w:r w:rsidRPr="00D60196">
        <w:rPr>
          <w:color w:val="000000"/>
          <w:spacing w:val="-4"/>
          <w:sz w:val="28"/>
          <w:szCs w:val="28"/>
        </w:rPr>
        <w:t>депутатов, членов выборных органов местного самоуправления, осуществляющих свои полномочия на постоянной основе, лиц, замещающих иные муниципальные должности, муниципальных служащих, предусматривающих увеличение размера ежемесячного денежного поощрения.</w:t>
      </w:r>
    </w:p>
    <w:p w14:paraId="022E1942" w14:textId="28906008" w:rsidR="007875FF" w:rsidRPr="00D60196" w:rsidRDefault="00875F82" w:rsidP="00C14EAE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D60196">
        <w:rPr>
          <w:sz w:val="28"/>
          <w:szCs w:val="28"/>
        </w:rPr>
        <w:t>Поселения Иланского района представляют в финансово</w:t>
      </w:r>
      <w:r w:rsidR="007875FF" w:rsidRPr="00D60196">
        <w:rPr>
          <w:sz w:val="28"/>
          <w:szCs w:val="28"/>
        </w:rPr>
        <w:t>-экономическое</w:t>
      </w:r>
      <w:r w:rsidRPr="00D60196">
        <w:rPr>
          <w:sz w:val="28"/>
          <w:szCs w:val="28"/>
        </w:rPr>
        <w:t xml:space="preserve"> управление нарочным или почтовым отправлением либо по электронной почте </w:t>
      </w:r>
      <w:r w:rsidR="007875FF" w:rsidRPr="00D60196">
        <w:rPr>
          <w:color w:val="000000"/>
          <w:spacing w:val="-4"/>
          <w:sz w:val="28"/>
          <w:szCs w:val="28"/>
        </w:rPr>
        <w:t xml:space="preserve">сведения о численности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служащих, работников органов местного самоуправления, работников муниципальных учреждений, и о размере начисленных и выплаченных сумм выплат в части повышения размеров оплаты труда работникам бюджетной сферы Красноярского края в 2024 году </w:t>
      </w:r>
      <w:r w:rsidRPr="00D60196">
        <w:rPr>
          <w:sz w:val="28"/>
          <w:szCs w:val="28"/>
        </w:rPr>
        <w:t xml:space="preserve">по форме, установленной Министерством, </w:t>
      </w:r>
      <w:r w:rsidR="007875FF" w:rsidRPr="00D60196">
        <w:rPr>
          <w:sz w:val="28"/>
          <w:szCs w:val="28"/>
        </w:rPr>
        <w:t>ежемесячно до 05 числа месяца, следующего за отчетным</w:t>
      </w:r>
      <w:r w:rsidR="000D5717" w:rsidRPr="00D60196">
        <w:rPr>
          <w:sz w:val="28"/>
          <w:szCs w:val="28"/>
        </w:rPr>
        <w:t>, за декабрь - до 10 января года, следующего за отчетным финансовым годом.</w:t>
      </w:r>
    </w:p>
    <w:p w14:paraId="103C0AA7" w14:textId="45C0DAD2" w:rsidR="00875F82" w:rsidRPr="00D60196" w:rsidRDefault="00875F82" w:rsidP="00623478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478">
        <w:rPr>
          <w:rFonts w:ascii="Times New Roman" w:hAnsi="Times New Roman" w:cs="Times New Roman"/>
          <w:sz w:val="28"/>
          <w:szCs w:val="28"/>
        </w:rPr>
        <w:t>Ответственность за целевое и эффективное использование иного межбюджетного трансферта, а также за достоверность представленных в финансово</w:t>
      </w:r>
      <w:r w:rsidR="007875FF" w:rsidRPr="00623478">
        <w:rPr>
          <w:rFonts w:ascii="Times New Roman" w:hAnsi="Times New Roman" w:cs="Times New Roman"/>
          <w:sz w:val="28"/>
          <w:szCs w:val="28"/>
        </w:rPr>
        <w:t>-экономическое</w:t>
      </w:r>
      <w:r w:rsidRPr="00623478">
        <w:rPr>
          <w:rFonts w:ascii="Times New Roman" w:hAnsi="Times New Roman" w:cs="Times New Roman"/>
          <w:sz w:val="28"/>
          <w:szCs w:val="28"/>
        </w:rPr>
        <w:t xml:space="preserve"> управление сведений, указанных в пункте 5 Порядка, возлагается на органы местного самоуправления </w:t>
      </w:r>
      <w:r w:rsidR="000D5717" w:rsidRPr="00623478">
        <w:rPr>
          <w:rFonts w:ascii="Times New Roman" w:hAnsi="Times New Roman" w:cs="Times New Roman"/>
          <w:sz w:val="28"/>
          <w:szCs w:val="28"/>
        </w:rPr>
        <w:t>поселений в</w:t>
      </w:r>
      <w:r w:rsidRPr="00623478">
        <w:rPr>
          <w:rFonts w:ascii="Times New Roman" w:hAnsi="Times New Roman" w:cs="Times New Roman"/>
          <w:sz w:val="28"/>
          <w:szCs w:val="28"/>
        </w:rPr>
        <w:t xml:space="preserve"> соответствии с действующим законодательством.</w:t>
      </w:r>
    </w:p>
    <w:sectPr w:rsidR="00875F82" w:rsidRPr="00D60196" w:rsidSect="008966FA">
      <w:pgSz w:w="11906" w:h="16838"/>
      <w:pgMar w:top="1134" w:right="1247" w:bottom="426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BAB"/>
    <w:multiLevelType w:val="hybridMultilevel"/>
    <w:tmpl w:val="BA12FC1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2888"/>
    <w:multiLevelType w:val="multilevel"/>
    <w:tmpl w:val="2A94CC1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9C107AC"/>
    <w:multiLevelType w:val="hybridMultilevel"/>
    <w:tmpl w:val="3D82EDE8"/>
    <w:lvl w:ilvl="0" w:tplc="A34E8A54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E05654"/>
    <w:multiLevelType w:val="hybridMultilevel"/>
    <w:tmpl w:val="2BD86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3821779"/>
    <w:multiLevelType w:val="multilevel"/>
    <w:tmpl w:val="542230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5AD33FA"/>
    <w:multiLevelType w:val="multilevel"/>
    <w:tmpl w:val="811A375C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 w15:restartNumberingAfterBreak="0">
    <w:nsid w:val="5EB05A88"/>
    <w:multiLevelType w:val="multilevel"/>
    <w:tmpl w:val="B5CA90F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 w16cid:durableId="305164554">
    <w:abstractNumId w:val="5"/>
  </w:num>
  <w:num w:numId="2" w16cid:durableId="361630285">
    <w:abstractNumId w:val="0"/>
  </w:num>
  <w:num w:numId="3" w16cid:durableId="1445923975">
    <w:abstractNumId w:val="3"/>
  </w:num>
  <w:num w:numId="4" w16cid:durableId="714277439">
    <w:abstractNumId w:val="2"/>
  </w:num>
  <w:num w:numId="5" w16cid:durableId="275329662">
    <w:abstractNumId w:val="4"/>
  </w:num>
  <w:num w:numId="6" w16cid:durableId="1286546331">
    <w:abstractNumId w:val="6"/>
  </w:num>
  <w:num w:numId="7" w16cid:durableId="531528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A7"/>
    <w:rsid w:val="000673E9"/>
    <w:rsid w:val="000B1A20"/>
    <w:rsid w:val="000D5717"/>
    <w:rsid w:val="000E1FD4"/>
    <w:rsid w:val="00150BA0"/>
    <w:rsid w:val="00181FA1"/>
    <w:rsid w:val="001A437D"/>
    <w:rsid w:val="001C7E92"/>
    <w:rsid w:val="001E30E0"/>
    <w:rsid w:val="001E38F4"/>
    <w:rsid w:val="001F6D4A"/>
    <w:rsid w:val="00211501"/>
    <w:rsid w:val="00227EF4"/>
    <w:rsid w:val="00305C53"/>
    <w:rsid w:val="00333586"/>
    <w:rsid w:val="003F0DBA"/>
    <w:rsid w:val="004163C9"/>
    <w:rsid w:val="0043169D"/>
    <w:rsid w:val="004571F4"/>
    <w:rsid w:val="004C02EF"/>
    <w:rsid w:val="00514823"/>
    <w:rsid w:val="005310CB"/>
    <w:rsid w:val="00545F85"/>
    <w:rsid w:val="005578C7"/>
    <w:rsid w:val="005651D9"/>
    <w:rsid w:val="005E5372"/>
    <w:rsid w:val="00622A7F"/>
    <w:rsid w:val="00623478"/>
    <w:rsid w:val="006B2E54"/>
    <w:rsid w:val="00740047"/>
    <w:rsid w:val="0076763B"/>
    <w:rsid w:val="007875FF"/>
    <w:rsid w:val="007C0FE5"/>
    <w:rsid w:val="007D38F2"/>
    <w:rsid w:val="00821356"/>
    <w:rsid w:val="00827002"/>
    <w:rsid w:val="00830CA7"/>
    <w:rsid w:val="0086374E"/>
    <w:rsid w:val="00875F82"/>
    <w:rsid w:val="008966FA"/>
    <w:rsid w:val="008A3B7A"/>
    <w:rsid w:val="008B4266"/>
    <w:rsid w:val="00907202"/>
    <w:rsid w:val="009A0371"/>
    <w:rsid w:val="00A05CC3"/>
    <w:rsid w:val="00A61E00"/>
    <w:rsid w:val="00A71B06"/>
    <w:rsid w:val="00B01D23"/>
    <w:rsid w:val="00B61BD9"/>
    <w:rsid w:val="00BB05B0"/>
    <w:rsid w:val="00BC6696"/>
    <w:rsid w:val="00BE33DD"/>
    <w:rsid w:val="00C14EAE"/>
    <w:rsid w:val="00CB3D33"/>
    <w:rsid w:val="00CF6D32"/>
    <w:rsid w:val="00D53A5B"/>
    <w:rsid w:val="00D60196"/>
    <w:rsid w:val="00D75CD5"/>
    <w:rsid w:val="00DD0899"/>
    <w:rsid w:val="00DE4DAE"/>
    <w:rsid w:val="00E116A6"/>
    <w:rsid w:val="00E84F0F"/>
    <w:rsid w:val="00ED7482"/>
    <w:rsid w:val="00EF749A"/>
    <w:rsid w:val="00F52CF7"/>
    <w:rsid w:val="00F70677"/>
    <w:rsid w:val="00F75CDF"/>
    <w:rsid w:val="00F8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6363"/>
  <w15:docId w15:val="{06FF40AF-BB28-4B29-9CB2-519E121A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C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30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CD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7D38F2"/>
    <w:rPr>
      <w:color w:val="666666"/>
    </w:rPr>
  </w:style>
  <w:style w:type="paragraph" w:customStyle="1" w:styleId="ConsPlusNormal">
    <w:name w:val="ConsPlusNormal"/>
    <w:rsid w:val="00875F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nhideWhenUsed/>
    <w:rsid w:val="008966F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966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CB931FB8F57E46C92A9BEEFC8D8C62195D9D95B847F62B8F40042186654B40A2DE3BB7A0BCF87D0AFAFE7739A8938027A75AE3D21804980651FEF5YFDDE" TargetMode="External"/><Relationship Id="rId5" Type="http://schemas.openxmlformats.org/officeDocument/2006/relationships/hyperlink" Target="consultantplus://offline/ref=14CB931FB8F57E46C92A85E3EAE1D36D1953C298B945FB75D1110276D9354D15E29E3DE6E4F9F3775EAABB2034A1CECF63F749E3DB04Y0D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Фастович</dc:creator>
  <cp:lastModifiedBy>Людмила Машновская</cp:lastModifiedBy>
  <cp:revision>16</cp:revision>
  <cp:lastPrinted>2024-03-04T05:26:00Z</cp:lastPrinted>
  <dcterms:created xsi:type="dcterms:W3CDTF">2024-03-01T11:30:00Z</dcterms:created>
  <dcterms:modified xsi:type="dcterms:W3CDTF">2024-03-04T05:26:00Z</dcterms:modified>
</cp:coreProperties>
</file>